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B0" w:rsidRDefault="00681172" w:rsidP="00681172">
      <w:pPr>
        <w:spacing w:line="360" w:lineRule="auto"/>
        <w:jc w:val="right"/>
        <w:rPr>
          <w:rFonts w:ascii="Times New Roman" w:hAnsi="Times New Roman" w:cs="Times New Roman"/>
          <w:color w:val="FF0000"/>
          <w:sz w:val="24"/>
          <w:szCs w:val="24"/>
        </w:rPr>
      </w:pPr>
      <w:r>
        <w:rPr>
          <w:rFonts w:ascii="Times New Roman" w:hAnsi="Times New Roman" w:cs="Times New Roman"/>
          <w:sz w:val="24"/>
          <w:szCs w:val="24"/>
        </w:rPr>
        <w:t>Ryki, dnia</w:t>
      </w:r>
      <w:r w:rsidR="003F1DFC">
        <w:rPr>
          <w:rFonts w:ascii="Times New Roman" w:hAnsi="Times New Roman" w:cs="Times New Roman"/>
          <w:sz w:val="24"/>
          <w:szCs w:val="24"/>
        </w:rPr>
        <w:t xml:space="preserve"> </w:t>
      </w:r>
      <w:r w:rsidR="00DD250C">
        <w:rPr>
          <w:rFonts w:ascii="Times New Roman" w:hAnsi="Times New Roman" w:cs="Times New Roman"/>
          <w:sz w:val="24"/>
          <w:szCs w:val="24"/>
        </w:rPr>
        <w:t>1</w:t>
      </w:r>
      <w:r w:rsidR="00097ABD">
        <w:rPr>
          <w:rFonts w:ascii="Times New Roman" w:hAnsi="Times New Roman" w:cs="Times New Roman"/>
          <w:sz w:val="24"/>
          <w:szCs w:val="24"/>
        </w:rPr>
        <w:t>4</w:t>
      </w:r>
      <w:r w:rsidR="00330938">
        <w:rPr>
          <w:rFonts w:ascii="Times New Roman" w:hAnsi="Times New Roman" w:cs="Times New Roman"/>
          <w:sz w:val="24"/>
          <w:szCs w:val="24"/>
        </w:rPr>
        <w:t xml:space="preserve"> maja 2021 </w:t>
      </w:r>
      <w:r w:rsidRPr="003F1DFC">
        <w:rPr>
          <w:rFonts w:ascii="Times New Roman" w:hAnsi="Times New Roman" w:cs="Times New Roman"/>
          <w:sz w:val="24"/>
          <w:szCs w:val="24"/>
        </w:rPr>
        <w:t>r.</w:t>
      </w:r>
    </w:p>
    <w:p w:rsidR="00A04009" w:rsidRDefault="00A04009" w:rsidP="00A04009">
      <w:pPr>
        <w:spacing w:line="360" w:lineRule="auto"/>
        <w:jc w:val="center"/>
        <w:rPr>
          <w:rFonts w:ascii="Times New Roman" w:hAnsi="Times New Roman" w:cs="Times New Roman"/>
          <w:b/>
          <w:sz w:val="24"/>
          <w:szCs w:val="24"/>
        </w:rPr>
      </w:pPr>
      <w:r w:rsidRPr="00A04009">
        <w:rPr>
          <w:rFonts w:ascii="Times New Roman" w:hAnsi="Times New Roman" w:cs="Times New Roman"/>
          <w:b/>
          <w:sz w:val="24"/>
          <w:szCs w:val="24"/>
        </w:rPr>
        <w:t>ZAPYTANIE OFERTOWE</w:t>
      </w:r>
      <w:r w:rsidR="003F1DFC">
        <w:rPr>
          <w:rFonts w:ascii="Times New Roman" w:hAnsi="Times New Roman" w:cs="Times New Roman"/>
          <w:b/>
          <w:sz w:val="24"/>
          <w:szCs w:val="24"/>
        </w:rPr>
        <w:t xml:space="preserve"> nr 1/2021/</w:t>
      </w:r>
      <w:proofErr w:type="spellStart"/>
      <w:r w:rsidR="003F1DFC">
        <w:rPr>
          <w:rFonts w:ascii="Times New Roman" w:hAnsi="Times New Roman" w:cs="Times New Roman"/>
          <w:b/>
          <w:sz w:val="24"/>
          <w:szCs w:val="24"/>
        </w:rPr>
        <w:t>LokMar</w:t>
      </w:r>
      <w:proofErr w:type="spellEnd"/>
    </w:p>
    <w:p w:rsidR="00A04009" w:rsidRPr="00A04009" w:rsidRDefault="00A04009" w:rsidP="00A04009">
      <w:pPr>
        <w:spacing w:line="360" w:lineRule="auto"/>
        <w:jc w:val="center"/>
        <w:rPr>
          <w:rFonts w:ascii="Times New Roman" w:hAnsi="Times New Roman" w:cs="Times New Roman"/>
          <w:b/>
          <w:sz w:val="24"/>
          <w:szCs w:val="24"/>
        </w:rPr>
      </w:pPr>
    </w:p>
    <w:p w:rsidR="00F32E3A" w:rsidRPr="00CE6953" w:rsidRDefault="00F32E3A" w:rsidP="00404908">
      <w:pPr>
        <w:spacing w:line="360" w:lineRule="auto"/>
        <w:jc w:val="center"/>
        <w:rPr>
          <w:rFonts w:ascii="Times New Roman" w:hAnsi="Times New Roman" w:cs="Times New Roman"/>
          <w:b/>
          <w:sz w:val="24"/>
          <w:szCs w:val="24"/>
        </w:rPr>
      </w:pPr>
      <w:r w:rsidRPr="00CE6953">
        <w:rPr>
          <w:rFonts w:ascii="Times New Roman" w:hAnsi="Times New Roman" w:cs="Times New Roman"/>
          <w:b/>
          <w:sz w:val="24"/>
          <w:szCs w:val="24"/>
        </w:rPr>
        <w:t>Stowarzyszenie Lokalna Grupa Działania „Lepsza Przyszłość Ziemi Ryckiej”</w:t>
      </w:r>
    </w:p>
    <w:p w:rsidR="00F32E3A" w:rsidRPr="00CE6953" w:rsidRDefault="00F32E3A" w:rsidP="00404908">
      <w:pPr>
        <w:spacing w:line="360" w:lineRule="auto"/>
        <w:jc w:val="center"/>
        <w:rPr>
          <w:rFonts w:ascii="Times New Roman" w:hAnsi="Times New Roman" w:cs="Times New Roman"/>
          <w:b/>
          <w:sz w:val="24"/>
          <w:szCs w:val="24"/>
        </w:rPr>
      </w:pPr>
      <w:r w:rsidRPr="00CE6953">
        <w:rPr>
          <w:rFonts w:ascii="Times New Roman" w:hAnsi="Times New Roman" w:cs="Times New Roman"/>
          <w:b/>
          <w:sz w:val="24"/>
          <w:szCs w:val="24"/>
        </w:rPr>
        <w:t>zaprasza do złożenia oferty</w:t>
      </w:r>
    </w:p>
    <w:p w:rsidR="00B43687" w:rsidRPr="00CE6953" w:rsidRDefault="00456F85" w:rsidP="00CE695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w:t>
      </w:r>
      <w:r w:rsidR="00B43687" w:rsidRPr="00CE6953">
        <w:rPr>
          <w:rFonts w:ascii="Times New Roman" w:hAnsi="Times New Roman" w:cs="Times New Roman"/>
          <w:color w:val="000000"/>
          <w:sz w:val="24"/>
          <w:szCs w:val="24"/>
          <w:shd w:val="clear" w:color="auto" w:fill="FFFFFF"/>
        </w:rPr>
        <w:t xml:space="preserve">Zadanie </w:t>
      </w:r>
      <w:r w:rsidR="005E38C6">
        <w:rPr>
          <w:rFonts w:ascii="Times New Roman" w:hAnsi="Times New Roman" w:cs="Times New Roman"/>
          <w:color w:val="000000"/>
          <w:sz w:val="24"/>
          <w:szCs w:val="24"/>
          <w:shd w:val="clear" w:color="auto" w:fill="FFFFFF"/>
        </w:rPr>
        <w:t xml:space="preserve">pn. </w:t>
      </w:r>
      <w:r w:rsidR="00B43687" w:rsidRPr="00CE6953">
        <w:rPr>
          <w:rFonts w:ascii="Times New Roman" w:hAnsi="Times New Roman" w:cs="Times New Roman"/>
          <w:color w:val="000000"/>
          <w:sz w:val="24"/>
          <w:szCs w:val="24"/>
          <w:shd w:val="clear" w:color="auto" w:fill="FFFFFF"/>
        </w:rPr>
        <w:t>„ Budowa 7 drewnianych altan</w:t>
      </w:r>
      <w:r w:rsidR="00856BC2" w:rsidRPr="00CE6953">
        <w:rPr>
          <w:rFonts w:ascii="Times New Roman" w:hAnsi="Times New Roman" w:cs="Times New Roman"/>
          <w:color w:val="000000"/>
          <w:sz w:val="24"/>
          <w:szCs w:val="24"/>
          <w:shd w:val="clear" w:color="auto" w:fill="FFFFFF"/>
        </w:rPr>
        <w:t xml:space="preserve"> z wyposażeniem i posadzką z kostki brukowej wraz z obrzeżami </w:t>
      </w:r>
      <w:r w:rsidR="00B43687" w:rsidRPr="00CE6953">
        <w:rPr>
          <w:rFonts w:ascii="Times New Roman" w:hAnsi="Times New Roman" w:cs="Times New Roman"/>
          <w:color w:val="000000"/>
          <w:sz w:val="24"/>
          <w:szCs w:val="24"/>
          <w:shd w:val="clear" w:color="auto" w:fill="FFFFFF"/>
        </w:rPr>
        <w:t>do promocj</w:t>
      </w:r>
      <w:r w:rsidR="00681172">
        <w:rPr>
          <w:rFonts w:ascii="Times New Roman" w:hAnsi="Times New Roman" w:cs="Times New Roman"/>
          <w:color w:val="000000"/>
          <w:sz w:val="24"/>
          <w:szCs w:val="24"/>
          <w:shd w:val="clear" w:color="auto" w:fill="FFFFFF"/>
        </w:rPr>
        <w:t>i-ekspozycji produktu lokalnego”</w:t>
      </w:r>
      <w:r>
        <w:rPr>
          <w:rFonts w:ascii="Times New Roman" w:hAnsi="Times New Roman" w:cs="Times New Roman"/>
          <w:color w:val="000000"/>
          <w:sz w:val="24"/>
          <w:szCs w:val="24"/>
          <w:shd w:val="clear" w:color="auto" w:fill="FFFFFF"/>
        </w:rPr>
        <w:t>. P</w:t>
      </w:r>
      <w:r w:rsidR="00B43687" w:rsidRPr="00456F85">
        <w:rPr>
          <w:rFonts w:ascii="Times New Roman" w:hAnsi="Times New Roman" w:cs="Times New Roman"/>
          <w:b/>
          <w:color w:val="000000"/>
          <w:sz w:val="24"/>
          <w:szCs w:val="24"/>
          <w:shd w:val="clear" w:color="auto" w:fill="FFFFFF"/>
        </w:rPr>
        <w:t xml:space="preserve">rojekt </w:t>
      </w:r>
      <w:r w:rsidR="005E38C6" w:rsidRPr="00456F85">
        <w:rPr>
          <w:rFonts w:ascii="Times New Roman" w:hAnsi="Times New Roman" w:cs="Times New Roman"/>
          <w:b/>
          <w:color w:val="000000"/>
          <w:sz w:val="24"/>
          <w:szCs w:val="24"/>
          <w:shd w:val="clear" w:color="auto" w:fill="FFFFFF"/>
        </w:rPr>
        <w:t xml:space="preserve">pt. </w:t>
      </w:r>
      <w:r w:rsidR="00B43687" w:rsidRPr="00456F85">
        <w:rPr>
          <w:rFonts w:ascii="Times New Roman" w:hAnsi="Times New Roman" w:cs="Times New Roman"/>
          <w:b/>
          <w:color w:val="000000"/>
          <w:sz w:val="24"/>
          <w:szCs w:val="24"/>
          <w:shd w:val="clear" w:color="auto" w:fill="FFFFFF"/>
        </w:rPr>
        <w:t xml:space="preserve">„Produkt lokalny- Lokalną marką. Współpraca na rzecz rozwoju i promocji produktu lokalnego” </w:t>
      </w:r>
      <w:r w:rsidR="005E38C6">
        <w:rPr>
          <w:rFonts w:ascii="Times New Roman" w:hAnsi="Times New Roman" w:cs="Times New Roman"/>
          <w:color w:val="000000"/>
          <w:sz w:val="24"/>
          <w:szCs w:val="24"/>
          <w:shd w:val="clear" w:color="auto" w:fill="FFFFFF"/>
        </w:rPr>
        <w:t>realizowan</w:t>
      </w:r>
      <w:r>
        <w:rPr>
          <w:rFonts w:ascii="Times New Roman" w:hAnsi="Times New Roman" w:cs="Times New Roman"/>
          <w:color w:val="000000"/>
          <w:sz w:val="24"/>
          <w:szCs w:val="24"/>
          <w:shd w:val="clear" w:color="auto" w:fill="FFFFFF"/>
        </w:rPr>
        <w:t>y jest</w:t>
      </w:r>
      <w:r w:rsidR="00B43687" w:rsidRPr="00CE6953">
        <w:rPr>
          <w:rFonts w:ascii="Times New Roman" w:hAnsi="Times New Roman" w:cs="Times New Roman"/>
          <w:color w:val="000000"/>
          <w:sz w:val="24"/>
          <w:szCs w:val="24"/>
          <w:shd w:val="clear" w:color="auto" w:fill="FFFFFF"/>
        </w:rPr>
        <w:t xml:space="preserve"> w ramach </w:t>
      </w:r>
      <w:r w:rsidR="006B5A82" w:rsidRPr="00CE6953">
        <w:rPr>
          <w:rFonts w:ascii="Times New Roman" w:hAnsi="Times New Roman" w:cs="Times New Roman"/>
          <w:color w:val="000000"/>
          <w:sz w:val="24"/>
          <w:szCs w:val="24"/>
          <w:shd w:val="clear" w:color="auto" w:fill="FFFFFF"/>
        </w:rPr>
        <w:t>poddziałania 19.3 „Przygotowanie i realizacja działań w zakresie współpracy z lokalną grupą działania” współfinansowanego ze środków PROW na lata 2014-2020.</w:t>
      </w:r>
    </w:p>
    <w:p w:rsidR="006B5A82" w:rsidRPr="00CE6953" w:rsidRDefault="006B5A82" w:rsidP="00CE6953">
      <w:pPr>
        <w:pStyle w:val="Akapitzlist"/>
        <w:numPr>
          <w:ilvl w:val="0"/>
          <w:numId w:val="2"/>
        </w:numPr>
        <w:spacing w:after="0"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ZAMAWIAJĄCY</w:t>
      </w:r>
    </w:p>
    <w:p w:rsidR="006B5A82" w:rsidRPr="00CE6953" w:rsidRDefault="006B5A82" w:rsidP="00681172">
      <w:pPr>
        <w:spacing w:after="0"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Stowarzyszenie Lokalna Grupa Działania „Lepsza Przyszłość Ziemi Ryckiej” z/s w Rykach</w:t>
      </w:r>
    </w:p>
    <w:p w:rsidR="006B5A82" w:rsidRPr="00CE6953" w:rsidRDefault="006B5A82" w:rsidP="00681172">
      <w:pPr>
        <w:spacing w:after="0"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ul. Żytnia 8</w:t>
      </w:r>
    </w:p>
    <w:p w:rsidR="006B5A82" w:rsidRPr="00CE6953" w:rsidRDefault="006B5A82" w:rsidP="00681172">
      <w:pPr>
        <w:spacing w:after="0"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08-500 Ryki</w:t>
      </w:r>
    </w:p>
    <w:p w:rsidR="006B5A82" w:rsidRPr="00CE6953" w:rsidRDefault="006B5A82" w:rsidP="00681172">
      <w:pPr>
        <w:spacing w:after="0" w:line="360" w:lineRule="auto"/>
        <w:jc w:val="both"/>
        <w:rPr>
          <w:rFonts w:ascii="Times New Roman" w:hAnsi="Times New Roman" w:cs="Times New Roman"/>
          <w:sz w:val="24"/>
          <w:szCs w:val="24"/>
        </w:rPr>
      </w:pPr>
      <w:r w:rsidRPr="00CE6953">
        <w:rPr>
          <w:rFonts w:ascii="Times New Roman" w:hAnsi="Times New Roman" w:cs="Times New Roman"/>
          <w:sz w:val="24"/>
          <w:szCs w:val="24"/>
        </w:rPr>
        <w:t>REGON: 060436179, NIP: 5060081364</w:t>
      </w:r>
    </w:p>
    <w:p w:rsidR="006B5A82" w:rsidRPr="00CE6953" w:rsidRDefault="006B5A82" w:rsidP="00681172">
      <w:pPr>
        <w:spacing w:after="0" w:line="360" w:lineRule="auto"/>
        <w:jc w:val="both"/>
        <w:rPr>
          <w:rFonts w:ascii="Times New Roman" w:hAnsi="Times New Roman" w:cs="Times New Roman"/>
          <w:sz w:val="24"/>
          <w:szCs w:val="24"/>
          <w:lang w:val="en-US"/>
        </w:rPr>
      </w:pPr>
      <w:r w:rsidRPr="00CE6953">
        <w:rPr>
          <w:rFonts w:ascii="Times New Roman" w:hAnsi="Times New Roman" w:cs="Times New Roman"/>
          <w:sz w:val="24"/>
          <w:szCs w:val="24"/>
          <w:lang w:val="en-US"/>
        </w:rPr>
        <w:t>TEL. 81 8652095, 081 8657484, FAX: 81 8652095</w:t>
      </w:r>
    </w:p>
    <w:p w:rsidR="006B5A82" w:rsidRPr="00CE6953" w:rsidRDefault="006B5A82" w:rsidP="00681172">
      <w:pPr>
        <w:spacing w:after="0" w:line="360" w:lineRule="auto"/>
        <w:jc w:val="both"/>
        <w:rPr>
          <w:rFonts w:ascii="Times New Roman" w:hAnsi="Times New Roman" w:cs="Times New Roman"/>
          <w:sz w:val="24"/>
          <w:szCs w:val="24"/>
          <w:lang w:val="en-US"/>
        </w:rPr>
      </w:pPr>
      <w:r w:rsidRPr="00CE6953">
        <w:rPr>
          <w:rFonts w:ascii="Times New Roman" w:hAnsi="Times New Roman" w:cs="Times New Roman"/>
          <w:sz w:val="24"/>
          <w:szCs w:val="24"/>
          <w:lang w:val="en-US"/>
        </w:rPr>
        <w:t>e- mail: lgdryki@gmail.com</w:t>
      </w:r>
    </w:p>
    <w:p w:rsidR="00A04009" w:rsidRPr="00CE6953" w:rsidRDefault="00A04009" w:rsidP="00681172">
      <w:pPr>
        <w:spacing w:after="0" w:line="360" w:lineRule="auto"/>
        <w:jc w:val="both"/>
        <w:rPr>
          <w:rFonts w:ascii="Times New Roman" w:hAnsi="Times New Roman" w:cs="Times New Roman"/>
          <w:sz w:val="24"/>
          <w:szCs w:val="24"/>
          <w:lang w:val="en-US"/>
        </w:rPr>
      </w:pPr>
    </w:p>
    <w:p w:rsidR="006B5A82" w:rsidRPr="00CE6953" w:rsidRDefault="006B5A82" w:rsidP="00CE6953">
      <w:pPr>
        <w:pStyle w:val="Akapitzlist"/>
        <w:numPr>
          <w:ilvl w:val="0"/>
          <w:numId w:val="2"/>
        </w:numPr>
        <w:spacing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TRYB UDZIELENIA ZAMÓWIENIA</w:t>
      </w:r>
    </w:p>
    <w:p w:rsidR="006B5A82" w:rsidRPr="00F74A35" w:rsidRDefault="006B5A82" w:rsidP="00F74A35">
      <w:pPr>
        <w:pStyle w:val="Akapitzlist"/>
        <w:ind w:left="0"/>
        <w:jc w:val="both"/>
        <w:rPr>
          <w:rFonts w:ascii="Times New Roman" w:hAnsi="Times New Roman"/>
          <w:bCs/>
          <w:sz w:val="24"/>
          <w:szCs w:val="24"/>
        </w:rPr>
      </w:pPr>
      <w:r w:rsidRPr="00CE6953">
        <w:rPr>
          <w:rFonts w:ascii="Times New Roman" w:hAnsi="Times New Roman" w:cs="Times New Roman"/>
          <w:color w:val="000000"/>
          <w:sz w:val="24"/>
          <w:szCs w:val="24"/>
          <w:shd w:val="clear" w:color="auto" w:fill="FFFFFF"/>
        </w:rPr>
        <w:t>1.</w:t>
      </w:r>
      <w:r w:rsidR="00F74A35" w:rsidRPr="00F74A35">
        <w:rPr>
          <w:rFonts w:ascii="Times New Roman" w:hAnsi="Times New Roman"/>
          <w:sz w:val="24"/>
          <w:szCs w:val="24"/>
        </w:rPr>
        <w:t xml:space="preserve"> </w:t>
      </w:r>
      <w:r w:rsidR="00F74A35">
        <w:rPr>
          <w:rFonts w:ascii="Times New Roman" w:hAnsi="Times New Roman"/>
          <w:sz w:val="24"/>
          <w:szCs w:val="24"/>
        </w:rPr>
        <w:t>Niniejsze zapytanie ofertowe nie stanowi zapytania w rozumieniu ustawy z dnia 11 września 2019 r. Prawo zamówień publicznych (tekst jednolity Dz.U. z 2019 r. poz. 2019, z późn. zm.).</w:t>
      </w:r>
    </w:p>
    <w:p w:rsidR="006B5A82" w:rsidRDefault="006B5A82" w:rsidP="00CE6953">
      <w:pPr>
        <w:spacing w:line="360" w:lineRule="auto"/>
        <w:jc w:val="both"/>
      </w:pPr>
      <w:r w:rsidRPr="00CE6953">
        <w:rPr>
          <w:rFonts w:ascii="Times New Roman" w:hAnsi="Times New Roman" w:cs="Times New Roman"/>
          <w:color w:val="000000"/>
          <w:sz w:val="24"/>
          <w:szCs w:val="24"/>
          <w:shd w:val="clear" w:color="auto" w:fill="FFFFFF"/>
        </w:rPr>
        <w:t xml:space="preserve"> 2.Miejsce publikacji ogłoszenia o zapytaniu: strona internetowa </w:t>
      </w:r>
      <w:r w:rsidR="005E38C6">
        <w:rPr>
          <w:rFonts w:ascii="Times New Roman" w:hAnsi="Times New Roman" w:cs="Times New Roman"/>
          <w:color w:val="000000"/>
          <w:sz w:val="24"/>
          <w:szCs w:val="24"/>
          <w:shd w:val="clear" w:color="auto" w:fill="FFFFFF"/>
        </w:rPr>
        <w:t xml:space="preserve">Stowarzyszenia </w:t>
      </w:r>
      <w:r w:rsidRPr="00CE6953">
        <w:rPr>
          <w:rFonts w:ascii="Times New Roman" w:hAnsi="Times New Roman" w:cs="Times New Roman"/>
          <w:color w:val="000000"/>
          <w:sz w:val="24"/>
          <w:szCs w:val="24"/>
          <w:shd w:val="clear" w:color="auto" w:fill="FFFFFF"/>
        </w:rPr>
        <w:t xml:space="preserve">LGD „Lepsza Przyszłość Ziemi Ryckiej” - </w:t>
      </w:r>
      <w:hyperlink r:id="rId8" w:history="1">
        <w:r w:rsidRPr="00CE6953">
          <w:rPr>
            <w:rStyle w:val="Hipercze"/>
            <w:rFonts w:ascii="Times New Roman" w:hAnsi="Times New Roman" w:cs="Times New Roman"/>
            <w:sz w:val="24"/>
            <w:szCs w:val="24"/>
          </w:rPr>
          <w:t>www.lokalnagrupadzialania.pl</w:t>
        </w:r>
      </w:hyperlink>
    </w:p>
    <w:p w:rsidR="00E4771A" w:rsidRDefault="00E4771A" w:rsidP="00E4771A">
      <w:pPr>
        <w:pStyle w:val="Akapitzlist"/>
        <w:ind w:left="0"/>
        <w:jc w:val="both"/>
        <w:rPr>
          <w:rFonts w:ascii="Times New Roman" w:hAnsi="Times New Roman"/>
          <w:b/>
          <w:sz w:val="24"/>
          <w:szCs w:val="24"/>
        </w:rPr>
      </w:pPr>
    </w:p>
    <w:p w:rsidR="00E4771A" w:rsidRDefault="00E4771A" w:rsidP="00E4771A">
      <w:pPr>
        <w:pStyle w:val="Akapitzlist"/>
        <w:ind w:left="0"/>
        <w:jc w:val="both"/>
        <w:rPr>
          <w:rFonts w:ascii="Times New Roman" w:hAnsi="Times New Roman"/>
          <w:b/>
          <w:sz w:val="24"/>
          <w:szCs w:val="24"/>
          <w:u w:val="single"/>
        </w:rPr>
      </w:pPr>
      <w:r w:rsidRPr="00E4771A">
        <w:rPr>
          <w:rFonts w:ascii="Times New Roman" w:hAnsi="Times New Roman"/>
          <w:b/>
          <w:sz w:val="24"/>
          <w:szCs w:val="24"/>
          <w:u w:val="single"/>
        </w:rPr>
        <w:lastRenderedPageBreak/>
        <w:t>UWAGA!</w:t>
      </w:r>
    </w:p>
    <w:p w:rsidR="00E4771A" w:rsidRPr="00E4771A" w:rsidRDefault="00E4771A" w:rsidP="00E4771A">
      <w:pPr>
        <w:pStyle w:val="Akapitzlist"/>
        <w:ind w:left="0"/>
        <w:jc w:val="both"/>
        <w:rPr>
          <w:rFonts w:ascii="Times New Roman" w:hAnsi="Times New Roman"/>
          <w:b/>
          <w:sz w:val="24"/>
          <w:szCs w:val="24"/>
          <w:u w:val="single"/>
        </w:rPr>
      </w:pPr>
    </w:p>
    <w:p w:rsidR="00E4771A" w:rsidRPr="00E4771A" w:rsidRDefault="00E4771A" w:rsidP="00E4771A">
      <w:pPr>
        <w:pStyle w:val="Akapitzlist"/>
        <w:ind w:left="0"/>
        <w:jc w:val="both"/>
        <w:rPr>
          <w:rFonts w:ascii="Times New Roman" w:hAnsi="Times New Roman"/>
          <w:b/>
          <w:sz w:val="24"/>
          <w:szCs w:val="24"/>
          <w:u w:val="single"/>
        </w:rPr>
      </w:pPr>
      <w:r w:rsidRPr="00E4771A">
        <w:rPr>
          <w:rFonts w:ascii="Times New Roman" w:hAnsi="Times New Roman"/>
          <w:b/>
          <w:sz w:val="24"/>
          <w:szCs w:val="24"/>
          <w:u w:val="single"/>
        </w:rPr>
        <w:t>Zamawiający zastrzega sobie możliwość zakończenia postępowania bez wyboru żadnej z ofert.</w:t>
      </w:r>
    </w:p>
    <w:p w:rsidR="00167412" w:rsidRPr="00CE6953" w:rsidRDefault="00167412" w:rsidP="00CE6953">
      <w:pPr>
        <w:spacing w:line="360" w:lineRule="auto"/>
        <w:jc w:val="both"/>
        <w:rPr>
          <w:rFonts w:ascii="Times New Roman" w:hAnsi="Times New Roman" w:cs="Times New Roman"/>
          <w:sz w:val="24"/>
          <w:szCs w:val="24"/>
        </w:rPr>
      </w:pPr>
    </w:p>
    <w:p w:rsidR="006B5A82" w:rsidRPr="00CE6953" w:rsidRDefault="006B5A82" w:rsidP="00CE6953">
      <w:pPr>
        <w:pStyle w:val="Akapitzlist"/>
        <w:numPr>
          <w:ilvl w:val="0"/>
          <w:numId w:val="2"/>
        </w:numPr>
        <w:spacing w:after="0" w:line="360" w:lineRule="auto"/>
        <w:jc w:val="both"/>
        <w:outlineLvl w:val="0"/>
        <w:rPr>
          <w:rFonts w:ascii="Times New Roman" w:hAnsi="Times New Roman" w:cs="Times New Roman"/>
          <w:b/>
          <w:sz w:val="24"/>
          <w:szCs w:val="24"/>
        </w:rPr>
      </w:pPr>
      <w:r w:rsidRPr="00CE6953">
        <w:rPr>
          <w:rFonts w:ascii="Times New Roman" w:hAnsi="Times New Roman" w:cs="Times New Roman"/>
          <w:b/>
          <w:sz w:val="24"/>
          <w:szCs w:val="24"/>
        </w:rPr>
        <w:t>OPIS PRZEDMIOTU ZAMÓWIENIA</w:t>
      </w:r>
    </w:p>
    <w:p w:rsidR="00637C9C" w:rsidRPr="00637C9C" w:rsidRDefault="00637C9C" w:rsidP="00CE6953">
      <w:pPr>
        <w:pStyle w:val="NormalnyWeb"/>
        <w:shd w:val="clear" w:color="auto" w:fill="FFFFFF"/>
        <w:spacing w:before="0" w:beforeAutospacing="0" w:after="180" w:afterAutospacing="0" w:line="360" w:lineRule="auto"/>
        <w:jc w:val="both"/>
        <w:rPr>
          <w:color w:val="000000"/>
          <w:u w:val="single"/>
        </w:rPr>
      </w:pPr>
      <w:r w:rsidRPr="00637C9C">
        <w:rPr>
          <w:color w:val="000000"/>
          <w:u w:val="single"/>
        </w:rPr>
        <w:t>Zakres prac obejmuje:</w:t>
      </w:r>
    </w:p>
    <w:p w:rsidR="00637C9C" w:rsidRDefault="00637C9C" w:rsidP="00CE6953">
      <w:pPr>
        <w:pStyle w:val="NormalnyWeb"/>
        <w:shd w:val="clear" w:color="auto" w:fill="FFFFFF"/>
        <w:spacing w:before="0" w:beforeAutospacing="0" w:after="180" w:afterAutospacing="0" w:line="360" w:lineRule="auto"/>
        <w:jc w:val="both"/>
        <w:rPr>
          <w:color w:val="000000"/>
          <w:shd w:val="clear" w:color="auto" w:fill="FFFFFF"/>
        </w:rPr>
      </w:pPr>
      <w:r>
        <w:t>Budowę</w:t>
      </w:r>
      <w:r w:rsidRPr="00CE6953">
        <w:t xml:space="preserve"> </w:t>
      </w:r>
      <w:r>
        <w:t xml:space="preserve">7 </w:t>
      </w:r>
      <w:r w:rsidRPr="00CE6953">
        <w:t>drewnian</w:t>
      </w:r>
      <w:r>
        <w:t>ych</w:t>
      </w:r>
      <w:r w:rsidRPr="00CE6953">
        <w:t xml:space="preserve"> </w:t>
      </w:r>
      <w:r w:rsidRPr="00CE6953">
        <w:rPr>
          <w:color w:val="000000"/>
          <w:shd w:val="clear" w:color="auto" w:fill="FFFFFF"/>
        </w:rPr>
        <w:t>altan z posadzką z kostki brukowej wraz z obrzeżami oraz wyposażeniem (</w:t>
      </w:r>
      <w:r>
        <w:rPr>
          <w:color w:val="000000"/>
          <w:shd w:val="clear" w:color="auto" w:fill="FFFFFF"/>
        </w:rPr>
        <w:t xml:space="preserve">po </w:t>
      </w:r>
      <w:r w:rsidRPr="00CE6953">
        <w:rPr>
          <w:color w:val="000000"/>
          <w:shd w:val="clear" w:color="auto" w:fill="FFFFFF"/>
        </w:rPr>
        <w:t>2 ławki drewniane z oparciem, 2 drewniane ławki bez oparcia, 2 stoły drewniane, tablica informacyjna)</w:t>
      </w:r>
      <w:r w:rsidR="00456F85" w:rsidRPr="00456F85">
        <w:rPr>
          <w:color w:val="000000"/>
          <w:shd w:val="clear" w:color="auto" w:fill="FFFFFF"/>
        </w:rPr>
        <w:t xml:space="preserve"> </w:t>
      </w:r>
      <w:r w:rsidR="00456F85">
        <w:rPr>
          <w:color w:val="000000"/>
          <w:shd w:val="clear" w:color="auto" w:fill="FFFFFF"/>
        </w:rPr>
        <w:t>zgodnie z lokalizacją zaprojektowaną przez Zamawiającego</w:t>
      </w:r>
      <w:r w:rsidR="00B44D0D">
        <w:rPr>
          <w:color w:val="000000"/>
          <w:shd w:val="clear" w:color="auto" w:fill="FFFFFF"/>
        </w:rPr>
        <w:t>, wskazaną</w:t>
      </w:r>
      <w:r w:rsidR="00456F85">
        <w:rPr>
          <w:color w:val="000000"/>
          <w:shd w:val="clear" w:color="auto" w:fill="FFFFFF"/>
        </w:rPr>
        <w:t xml:space="preserve"> na mapie</w:t>
      </w:r>
      <w:r w:rsidR="00B44D0D">
        <w:rPr>
          <w:color w:val="000000"/>
          <w:shd w:val="clear" w:color="auto" w:fill="FFFFFF"/>
        </w:rPr>
        <w:t xml:space="preserve">, stanowiącej załącznik do wniosku </w:t>
      </w:r>
      <w:r w:rsidRPr="00CE6953">
        <w:rPr>
          <w:color w:val="000000"/>
          <w:shd w:val="clear" w:color="auto" w:fill="FFFFFF"/>
        </w:rPr>
        <w:t xml:space="preserve"> </w:t>
      </w:r>
      <w:r w:rsidR="00456F85">
        <w:rPr>
          <w:color w:val="000000"/>
          <w:shd w:val="clear" w:color="auto" w:fill="FFFFFF"/>
        </w:rPr>
        <w:t>na nieruchomościach położonych</w:t>
      </w:r>
      <w:r>
        <w:rPr>
          <w:color w:val="000000"/>
          <w:shd w:val="clear" w:color="auto" w:fill="FFFFFF"/>
        </w:rPr>
        <w:t xml:space="preserve"> w</w:t>
      </w:r>
      <w:r w:rsidR="00456F85">
        <w:rPr>
          <w:color w:val="000000"/>
          <w:shd w:val="clear" w:color="auto" w:fill="FFFFFF"/>
        </w:rPr>
        <w:t xml:space="preserve">: </w:t>
      </w:r>
      <w:r>
        <w:rPr>
          <w:color w:val="000000"/>
          <w:shd w:val="clear" w:color="auto" w:fill="FFFFFF"/>
        </w:rPr>
        <w:t xml:space="preserve">  </w:t>
      </w:r>
      <w:r w:rsidR="00456F85">
        <w:rPr>
          <w:color w:val="000000"/>
          <w:shd w:val="clear" w:color="auto" w:fill="FFFFFF"/>
        </w:rPr>
        <w:t xml:space="preserve">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Ułęż</w:t>
      </w:r>
      <w:r w:rsidR="00456F85">
        <w:rPr>
          <w:color w:val="000000"/>
          <w:shd w:val="clear" w:color="auto" w:fill="FFFFFF"/>
        </w:rPr>
        <w:t>u</w:t>
      </w:r>
      <w:r w:rsidRPr="00CE6953">
        <w:rPr>
          <w:color w:val="000000"/>
          <w:shd w:val="clear" w:color="auto" w:fill="FFFFFF"/>
        </w:rPr>
        <w:t>, 08-504 Ułęż</w:t>
      </w:r>
      <w:r>
        <w:rPr>
          <w:color w:val="000000"/>
          <w:shd w:val="clear" w:color="auto" w:fill="FFFFFF"/>
        </w:rPr>
        <w:t>,</w:t>
      </w:r>
      <w:r w:rsidR="00456F85" w:rsidRPr="00456F85">
        <w:t xml:space="preserve"> </w:t>
      </w:r>
      <w:r w:rsidR="00456F85">
        <w:t xml:space="preserve">działka Nr 786/2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Nowodw</w:t>
      </w:r>
      <w:r w:rsidR="00456F85">
        <w:rPr>
          <w:color w:val="000000"/>
          <w:shd w:val="clear" w:color="auto" w:fill="FFFFFF"/>
        </w:rPr>
        <w:t>orze</w:t>
      </w:r>
      <w:r w:rsidRPr="00CE6953">
        <w:rPr>
          <w:color w:val="000000"/>
          <w:shd w:val="clear" w:color="auto" w:fill="FFFFFF"/>
        </w:rPr>
        <w:t>, 08-503 Nowodwór</w:t>
      </w:r>
      <w:r>
        <w:rPr>
          <w:color w:val="000000"/>
          <w:shd w:val="clear" w:color="auto" w:fill="FFFFFF"/>
        </w:rPr>
        <w:t>,</w:t>
      </w:r>
      <w:r w:rsidR="00456F85" w:rsidRPr="00456F85">
        <w:rPr>
          <w:color w:val="000000"/>
          <w:shd w:val="clear" w:color="auto" w:fill="FFFFFF"/>
        </w:rPr>
        <w:t xml:space="preserve"> </w:t>
      </w:r>
      <w:r w:rsidR="00456F85">
        <w:rPr>
          <w:color w:val="000000"/>
          <w:shd w:val="clear" w:color="auto" w:fill="FFFFFF"/>
        </w:rPr>
        <w:t xml:space="preserve">działka </w:t>
      </w:r>
      <w:r w:rsidR="00456F85" w:rsidRPr="00CE6953">
        <w:rPr>
          <w:color w:val="000000"/>
          <w:shd w:val="clear" w:color="auto" w:fill="FFFFFF"/>
        </w:rPr>
        <w:t xml:space="preserve">449/6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Dęblin</w:t>
      </w:r>
      <w:r w:rsidR="00456F85">
        <w:rPr>
          <w:color w:val="000000"/>
          <w:shd w:val="clear" w:color="auto" w:fill="FFFFFF"/>
        </w:rPr>
        <w:t>ie</w:t>
      </w:r>
      <w:r w:rsidRPr="00CE6953">
        <w:rPr>
          <w:color w:val="000000"/>
          <w:shd w:val="clear" w:color="auto" w:fill="FFFFFF"/>
        </w:rPr>
        <w:t xml:space="preserve"> przy ul. Krasickiego 146, 08-530 Dęblin</w:t>
      </w:r>
      <w:r>
        <w:rPr>
          <w:color w:val="000000"/>
          <w:shd w:val="clear" w:color="auto" w:fill="FFFFFF"/>
        </w:rPr>
        <w:t>,</w:t>
      </w:r>
      <w:r w:rsidR="00456F85" w:rsidRPr="00456F85">
        <w:rPr>
          <w:color w:val="000000"/>
          <w:shd w:val="clear" w:color="auto" w:fill="FFFFFF"/>
        </w:rPr>
        <w:t xml:space="preserve"> </w:t>
      </w:r>
      <w:r w:rsidR="00456F85">
        <w:rPr>
          <w:color w:val="000000"/>
          <w:shd w:val="clear" w:color="auto" w:fill="FFFFFF"/>
        </w:rPr>
        <w:t xml:space="preserve">działka Nr </w:t>
      </w:r>
      <w:r w:rsidR="00456F85" w:rsidRPr="00CE6953">
        <w:rPr>
          <w:color w:val="000000"/>
          <w:shd w:val="clear" w:color="auto" w:fill="FFFFFF"/>
        </w:rPr>
        <w:t xml:space="preserve">768/1 </w:t>
      </w:r>
      <w:r w:rsidR="00456F85">
        <w:rPr>
          <w:color w:val="000000"/>
          <w:shd w:val="clear" w:color="auto" w:fill="FFFFFF"/>
        </w:rPr>
        <w:t xml:space="preserve">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Kawęczyn</w:t>
      </w:r>
      <w:r w:rsidR="00456F85">
        <w:rPr>
          <w:color w:val="000000"/>
          <w:shd w:val="clear" w:color="auto" w:fill="FFFFFF"/>
        </w:rPr>
        <w:t>ie</w:t>
      </w:r>
      <w:r w:rsidRPr="00CE6953">
        <w:rPr>
          <w:color w:val="000000"/>
          <w:shd w:val="clear" w:color="auto" w:fill="FFFFFF"/>
        </w:rPr>
        <w:t>, 08-550 Kłoczew</w:t>
      </w:r>
      <w:r>
        <w:rPr>
          <w:color w:val="000000"/>
          <w:shd w:val="clear" w:color="auto" w:fill="FFFFFF"/>
        </w:rPr>
        <w:t>,</w:t>
      </w:r>
      <w:r w:rsidR="00456F85">
        <w:rPr>
          <w:color w:val="000000"/>
          <w:shd w:val="clear" w:color="auto" w:fill="FFFFFF"/>
        </w:rPr>
        <w:t xml:space="preserve"> działka Nr </w:t>
      </w:r>
      <w:r w:rsidR="00456F85" w:rsidRPr="00CE6953">
        <w:rPr>
          <w:color w:val="000000"/>
          <w:shd w:val="clear" w:color="auto" w:fill="FFFFFF"/>
        </w:rPr>
        <w:t xml:space="preserve">574/2 </w:t>
      </w:r>
    </w:p>
    <w:p w:rsidR="00637C9C" w:rsidRPr="00637C9C" w:rsidRDefault="00456F85" w:rsidP="00637C9C">
      <w:pPr>
        <w:pStyle w:val="NormalnyWeb"/>
        <w:numPr>
          <w:ilvl w:val="0"/>
          <w:numId w:val="33"/>
        </w:numPr>
        <w:shd w:val="clear" w:color="auto" w:fill="FFFFFF"/>
        <w:spacing w:before="0" w:beforeAutospacing="0" w:after="180" w:afterAutospacing="0" w:line="360" w:lineRule="auto"/>
        <w:jc w:val="both"/>
      </w:pPr>
      <w:r>
        <w:rPr>
          <w:color w:val="000000"/>
          <w:shd w:val="clear" w:color="auto" w:fill="FFFFFF"/>
        </w:rPr>
        <w:t>Brzeźcach</w:t>
      </w:r>
      <w:r w:rsidR="00637C9C" w:rsidRPr="00CE6953">
        <w:rPr>
          <w:color w:val="000000"/>
          <w:shd w:val="clear" w:color="auto" w:fill="FFFFFF"/>
        </w:rPr>
        <w:t>, 08-540 Stężyca</w:t>
      </w:r>
      <w:r w:rsidR="00637C9C">
        <w:rPr>
          <w:color w:val="000000"/>
          <w:shd w:val="clear" w:color="auto" w:fill="FFFFFF"/>
        </w:rPr>
        <w:t>,</w:t>
      </w:r>
      <w:r>
        <w:rPr>
          <w:color w:val="000000"/>
          <w:shd w:val="clear" w:color="auto" w:fill="FFFFFF"/>
        </w:rPr>
        <w:t xml:space="preserve"> działka Nr </w:t>
      </w:r>
      <w:r w:rsidRPr="00CE6953">
        <w:rPr>
          <w:color w:val="000000"/>
          <w:shd w:val="clear" w:color="auto" w:fill="FFFFFF"/>
        </w:rPr>
        <w:t xml:space="preserve">976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Ryk</w:t>
      </w:r>
      <w:r w:rsidR="00456F85">
        <w:rPr>
          <w:color w:val="000000"/>
          <w:shd w:val="clear" w:color="auto" w:fill="FFFFFF"/>
        </w:rPr>
        <w:t>ach</w:t>
      </w:r>
      <w:r w:rsidRPr="00CE6953">
        <w:rPr>
          <w:color w:val="000000"/>
          <w:shd w:val="clear" w:color="auto" w:fill="FFFFFF"/>
        </w:rPr>
        <w:t xml:space="preserve"> przy ul. Piaskowej 40, 08-500 Ryki</w:t>
      </w:r>
      <w:r>
        <w:rPr>
          <w:color w:val="000000"/>
          <w:shd w:val="clear" w:color="auto" w:fill="FFFFFF"/>
        </w:rPr>
        <w:t>,</w:t>
      </w:r>
      <w:r w:rsidR="00456F85">
        <w:rPr>
          <w:color w:val="000000"/>
          <w:shd w:val="clear" w:color="auto" w:fill="FFFFFF"/>
        </w:rPr>
        <w:t xml:space="preserve"> działka Nr </w:t>
      </w:r>
      <w:r w:rsidR="00456F85" w:rsidRPr="00CE6953">
        <w:rPr>
          <w:color w:val="000000"/>
          <w:shd w:val="clear" w:color="auto" w:fill="FFFFFF"/>
        </w:rPr>
        <w:t xml:space="preserve">3995/2 </w:t>
      </w:r>
      <w:r w:rsidR="00456F85">
        <w:rPr>
          <w:color w:val="000000"/>
          <w:shd w:val="clear" w:color="auto" w:fill="FFFFFF"/>
        </w:rPr>
        <w:t xml:space="preserve"> </w:t>
      </w:r>
    </w:p>
    <w:p w:rsidR="00637C9C" w:rsidRPr="00637C9C" w:rsidRDefault="00637C9C" w:rsidP="00637C9C">
      <w:pPr>
        <w:pStyle w:val="NormalnyWeb"/>
        <w:numPr>
          <w:ilvl w:val="0"/>
          <w:numId w:val="33"/>
        </w:numPr>
        <w:shd w:val="clear" w:color="auto" w:fill="FFFFFF"/>
        <w:spacing w:before="0" w:beforeAutospacing="0" w:after="180" w:afterAutospacing="0" w:line="360" w:lineRule="auto"/>
        <w:jc w:val="both"/>
      </w:pPr>
      <w:r w:rsidRPr="00CE6953">
        <w:rPr>
          <w:color w:val="000000"/>
          <w:shd w:val="clear" w:color="auto" w:fill="FFFFFF"/>
        </w:rPr>
        <w:t>Rososz</w:t>
      </w:r>
      <w:r w:rsidR="00456F85">
        <w:rPr>
          <w:color w:val="000000"/>
          <w:shd w:val="clear" w:color="auto" w:fill="FFFFFF"/>
        </w:rPr>
        <w:t>y</w:t>
      </w:r>
      <w:r w:rsidRPr="00CE6953">
        <w:rPr>
          <w:color w:val="000000"/>
          <w:shd w:val="clear" w:color="auto" w:fill="FFFFFF"/>
        </w:rPr>
        <w:t>, 08-500 Ryki</w:t>
      </w:r>
      <w:r w:rsidR="00456F85">
        <w:rPr>
          <w:color w:val="000000"/>
          <w:shd w:val="clear" w:color="auto" w:fill="FFFFFF"/>
        </w:rPr>
        <w:t xml:space="preserve"> działka Nr </w:t>
      </w:r>
      <w:r w:rsidR="00456F85" w:rsidRPr="00CE6953">
        <w:rPr>
          <w:color w:val="000000"/>
          <w:shd w:val="clear" w:color="auto" w:fill="FFFFFF"/>
        </w:rPr>
        <w:t>55/13</w:t>
      </w:r>
      <w:r>
        <w:rPr>
          <w:color w:val="000000"/>
          <w:shd w:val="clear" w:color="auto" w:fill="FFFFFF"/>
        </w:rPr>
        <w:t xml:space="preserve">. </w:t>
      </w:r>
    </w:p>
    <w:p w:rsidR="00637C9C" w:rsidRDefault="00637C9C" w:rsidP="00962388">
      <w:pPr>
        <w:spacing w:line="360" w:lineRule="auto"/>
        <w:jc w:val="both"/>
        <w:rPr>
          <w:rFonts w:ascii="Times New Roman" w:hAnsi="Times New Roman" w:cs="Times New Roman"/>
          <w:color w:val="000000"/>
          <w:sz w:val="24"/>
          <w:szCs w:val="24"/>
          <w:shd w:val="clear" w:color="auto" w:fill="FFFFFF"/>
        </w:rPr>
      </w:pPr>
      <w:r w:rsidRPr="00637C9C">
        <w:rPr>
          <w:rFonts w:ascii="Times New Roman" w:hAnsi="Times New Roman" w:cs="Times New Roman"/>
          <w:color w:val="000000"/>
          <w:sz w:val="24"/>
          <w:szCs w:val="24"/>
          <w:shd w:val="clear" w:color="auto" w:fill="FFFFFF"/>
        </w:rPr>
        <w:t>Zakres prac należy wykonać zgodnie z danymi technicznymi i technologicznymi robót budowlanych</w:t>
      </w:r>
      <w:r w:rsidR="005B4642">
        <w:rPr>
          <w:rFonts w:ascii="Times New Roman" w:hAnsi="Times New Roman" w:cs="Times New Roman"/>
          <w:color w:val="000000"/>
          <w:sz w:val="24"/>
          <w:szCs w:val="24"/>
          <w:shd w:val="clear" w:color="auto" w:fill="FFFFFF"/>
        </w:rPr>
        <w:t>:</w:t>
      </w:r>
    </w:p>
    <w:p w:rsidR="00E4563D" w:rsidRPr="00E4771A" w:rsidRDefault="00E4563D" w:rsidP="00E4563D">
      <w:pPr>
        <w:spacing w:after="0" w:line="360" w:lineRule="auto"/>
        <w:rPr>
          <w:rFonts w:ascii="Times New Roman" w:hAnsi="Times New Roman" w:cs="Times New Roman"/>
          <w:b/>
          <w:sz w:val="24"/>
          <w:szCs w:val="24"/>
          <w:u w:val="single"/>
        </w:rPr>
      </w:pPr>
      <w:r w:rsidRPr="00E4771A">
        <w:rPr>
          <w:rFonts w:ascii="Times New Roman" w:hAnsi="Times New Roman" w:cs="Times New Roman"/>
          <w:b/>
          <w:sz w:val="24"/>
          <w:szCs w:val="24"/>
          <w:u w:val="single"/>
        </w:rPr>
        <w:t xml:space="preserve">Wykonanie altany </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Altana drewniana o wym</w:t>
      </w:r>
      <w:r w:rsidR="00A73FFE">
        <w:rPr>
          <w:rFonts w:ascii="Times New Roman" w:hAnsi="Times New Roman" w:cs="Times New Roman"/>
          <w:sz w:val="24"/>
          <w:szCs w:val="24"/>
        </w:rPr>
        <w:t>iarach zadaszenia od 440 cm x 66</w:t>
      </w:r>
      <w:r w:rsidR="00E4563D" w:rsidRPr="009E48FB">
        <w:rPr>
          <w:rFonts w:ascii="Times New Roman" w:hAnsi="Times New Roman" w:cs="Times New Roman"/>
          <w:sz w:val="24"/>
          <w:szCs w:val="24"/>
        </w:rPr>
        <w:t xml:space="preserve">8 cm wysoko6i altany 370 cm o konstrukcji wg dokumentacji projektowej. </w:t>
      </w:r>
    </w:p>
    <w:p w:rsidR="00167412"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 xml:space="preserve">Konstrukcja altany - drewniana, konstrukcja oparta na dziewięciu okrągłych stupach Ø 20 cm mocowanych do belki nośnej. </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563D" w:rsidRPr="009E48FB">
        <w:rPr>
          <w:rFonts w:ascii="Times New Roman" w:hAnsi="Times New Roman" w:cs="Times New Roman"/>
          <w:sz w:val="24"/>
          <w:szCs w:val="24"/>
        </w:rPr>
        <w:t>Altana przymocowana do konstrukcji stalowej, w fundamencie 50x50 cm głębokości min 1</w:t>
      </w:r>
      <w:r w:rsidR="00EF63CA">
        <w:rPr>
          <w:rFonts w:ascii="Times New Roman" w:hAnsi="Times New Roman" w:cs="Times New Roman"/>
          <w:sz w:val="24"/>
          <w:szCs w:val="24"/>
        </w:rPr>
        <w:t xml:space="preserve">00 </w:t>
      </w:r>
      <w:r w:rsidR="00E4563D" w:rsidRPr="009E48FB">
        <w:rPr>
          <w:rFonts w:ascii="Times New Roman" w:hAnsi="Times New Roman" w:cs="Times New Roman"/>
          <w:sz w:val="24"/>
          <w:szCs w:val="24"/>
        </w:rPr>
        <w:t xml:space="preserve">cm w ziemi i mocowana na profilu - profil zamknięty o przekroju 50x100x3mm. </w:t>
      </w:r>
      <w:r>
        <w:rPr>
          <w:rFonts w:ascii="Times New Roman" w:hAnsi="Times New Roman" w:cs="Times New Roman"/>
          <w:sz w:val="24"/>
          <w:szCs w:val="24"/>
        </w:rPr>
        <w:t xml:space="preserve">                            - </w:t>
      </w:r>
      <w:r w:rsidR="00E4563D" w:rsidRPr="009E48FB">
        <w:rPr>
          <w:rFonts w:ascii="Times New Roman" w:hAnsi="Times New Roman" w:cs="Times New Roman"/>
          <w:sz w:val="24"/>
          <w:szCs w:val="24"/>
        </w:rPr>
        <w:t xml:space="preserve">Poprzeczne belki Ø 16, deski kryjące </w:t>
      </w:r>
      <w:r w:rsidR="00EF63CA">
        <w:rPr>
          <w:rFonts w:ascii="Times New Roman" w:hAnsi="Times New Roman" w:cs="Times New Roman"/>
          <w:sz w:val="24"/>
          <w:szCs w:val="24"/>
        </w:rPr>
        <w:t xml:space="preserve">min </w:t>
      </w:r>
      <w:r w:rsidR="00E4563D" w:rsidRPr="009E48FB">
        <w:rPr>
          <w:rFonts w:ascii="Times New Roman" w:hAnsi="Times New Roman" w:cs="Times New Roman"/>
          <w:sz w:val="24"/>
          <w:szCs w:val="24"/>
        </w:rPr>
        <w:t xml:space="preserve">40 mm, podwójnie kryte. </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Elementy drewniane łączone śrubami ocynkowanymi M 10 i M 12. Elementy metalowe należy malować farbą antykorozyjną na podkładzie po odpowiednim wytrawieniu płaszczyzn.</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 xml:space="preserve">Wszystkie elementy drewniane należy zaimpregnować ciśnieniowo impregnatem grzybobójczym w kolorze ciemny brąz. Łączenia elementów drewnianych należy wykonać w sposób prawidłowy, mocny i bezpieczny. Wszelkie śruby i wkręty należy tak lokalizować aby nie stwarzały niebezpieczeństwa użytkowania. </w:t>
      </w:r>
    </w:p>
    <w:p w:rsidR="00167412" w:rsidRPr="009E48FB" w:rsidRDefault="00167412" w:rsidP="00167412">
      <w:pPr>
        <w:spacing w:after="0" w:line="360" w:lineRule="auto"/>
        <w:jc w:val="both"/>
        <w:rPr>
          <w:rFonts w:ascii="Times New Roman" w:hAnsi="Times New Roman" w:cs="Times New Roman"/>
          <w:sz w:val="24"/>
          <w:szCs w:val="24"/>
        </w:rPr>
      </w:pPr>
    </w:p>
    <w:p w:rsidR="00E4563D" w:rsidRPr="00E4771A" w:rsidRDefault="00E4563D" w:rsidP="00167412">
      <w:pPr>
        <w:spacing w:after="0" w:line="360" w:lineRule="auto"/>
        <w:jc w:val="both"/>
        <w:rPr>
          <w:rFonts w:ascii="Times New Roman" w:hAnsi="Times New Roman" w:cs="Times New Roman"/>
          <w:b/>
          <w:sz w:val="24"/>
          <w:szCs w:val="24"/>
          <w:u w:val="single"/>
        </w:rPr>
      </w:pPr>
      <w:r w:rsidRPr="00E4771A">
        <w:rPr>
          <w:rFonts w:ascii="Times New Roman" w:hAnsi="Times New Roman" w:cs="Times New Roman"/>
          <w:b/>
          <w:sz w:val="24"/>
          <w:szCs w:val="24"/>
          <w:u w:val="single"/>
        </w:rPr>
        <w:t>Wykonanie ław i stołów</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xml:space="preserve"> - 2 ławki z oparciem- drewniane, wysokość ławek z oparciem 80 cm, wysokość do siedziska 40 cm, szerokość siedziska 40 cm, szerokość oparcia 30 cm grubości 4 cm, długość ławki 180 cm, grubość bali siedziska 10 cm, kąt nachylenia liczony od podłoża do siedziska 780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- 2</w:t>
      </w:r>
      <w:r w:rsidR="00EF63CA">
        <w:rPr>
          <w:rFonts w:ascii="Times New Roman" w:hAnsi="Times New Roman" w:cs="Times New Roman"/>
          <w:sz w:val="24"/>
          <w:szCs w:val="24"/>
        </w:rPr>
        <w:t xml:space="preserve"> </w:t>
      </w:r>
      <w:r w:rsidR="00EF63CA" w:rsidRPr="009E48FB">
        <w:rPr>
          <w:rFonts w:ascii="Times New Roman" w:hAnsi="Times New Roman" w:cs="Times New Roman"/>
          <w:sz w:val="24"/>
          <w:szCs w:val="24"/>
        </w:rPr>
        <w:t>ławki</w:t>
      </w:r>
      <w:r w:rsidRPr="009E48FB">
        <w:rPr>
          <w:rFonts w:ascii="Times New Roman" w:hAnsi="Times New Roman" w:cs="Times New Roman"/>
          <w:sz w:val="24"/>
          <w:szCs w:val="24"/>
        </w:rPr>
        <w:t xml:space="preserve"> bez oparcia - drewniane, wys. 40 cm, szer.40 cm dl. 180 cm, grubość bali siedziska 10 cm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- 2 stoły - drewniane, blat z dw</w:t>
      </w:r>
      <w:r w:rsidR="00EF63CA">
        <w:rPr>
          <w:rFonts w:ascii="Times New Roman" w:hAnsi="Times New Roman" w:cs="Times New Roman"/>
          <w:sz w:val="24"/>
          <w:szCs w:val="24"/>
        </w:rPr>
        <w:t>ó</w:t>
      </w:r>
      <w:r w:rsidRPr="009E48FB">
        <w:rPr>
          <w:rFonts w:ascii="Times New Roman" w:hAnsi="Times New Roman" w:cs="Times New Roman"/>
          <w:sz w:val="24"/>
          <w:szCs w:val="24"/>
        </w:rPr>
        <w:t>ch desek grubo</w:t>
      </w:r>
      <w:r w:rsidR="00EF63CA">
        <w:rPr>
          <w:rFonts w:ascii="Times New Roman" w:hAnsi="Times New Roman" w:cs="Times New Roman"/>
          <w:sz w:val="24"/>
          <w:szCs w:val="24"/>
        </w:rPr>
        <w:t>ś</w:t>
      </w:r>
      <w:r w:rsidRPr="009E48FB">
        <w:rPr>
          <w:rFonts w:ascii="Times New Roman" w:hAnsi="Times New Roman" w:cs="Times New Roman"/>
          <w:sz w:val="24"/>
          <w:szCs w:val="24"/>
        </w:rPr>
        <w:t xml:space="preserve">ci 10 cm szerokości po 35 cm miedzy nimi 2 cm przerwy wys. 80 cm, grubość podpór: </w:t>
      </w:r>
      <w:proofErr w:type="spellStart"/>
      <w:r w:rsidRPr="009E48FB">
        <w:rPr>
          <w:rFonts w:ascii="Times New Roman" w:hAnsi="Times New Roman" w:cs="Times New Roman"/>
          <w:sz w:val="24"/>
          <w:szCs w:val="24"/>
        </w:rPr>
        <w:t>półpniak</w:t>
      </w:r>
      <w:proofErr w:type="spellEnd"/>
      <w:r w:rsidRPr="009E48FB">
        <w:rPr>
          <w:rFonts w:ascii="Times New Roman" w:hAnsi="Times New Roman" w:cs="Times New Roman"/>
          <w:sz w:val="24"/>
          <w:szCs w:val="24"/>
        </w:rPr>
        <w:t xml:space="preserve"> Ø25 cm, długość blatu 180 cm</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 xml:space="preserve">Elementy drewniane łączone śrubami ocynkowanymi M10 i M12. </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 xml:space="preserve">Elementy metalowe należy malować farbą antykorozyjną na podkładzie po odpowiednim wytrawieniu płaszczyzn. </w:t>
      </w:r>
    </w:p>
    <w:p w:rsidR="00E4563D" w:rsidRPr="009E48FB" w:rsidRDefault="00167412" w:rsidP="00167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563D" w:rsidRPr="009E48FB">
        <w:rPr>
          <w:rFonts w:ascii="Times New Roman" w:hAnsi="Times New Roman" w:cs="Times New Roman"/>
          <w:sz w:val="24"/>
          <w:szCs w:val="24"/>
        </w:rPr>
        <w:t>Wszystkie elementy drewniane należy zaimpregnować ciśnieniowo impregnatem grzybobójczym w kolorze ciemny brąz. Łączenia element</w:t>
      </w:r>
      <w:r w:rsidR="00EF63CA">
        <w:rPr>
          <w:rFonts w:ascii="Times New Roman" w:hAnsi="Times New Roman" w:cs="Times New Roman"/>
          <w:sz w:val="24"/>
          <w:szCs w:val="24"/>
        </w:rPr>
        <w:t>ó</w:t>
      </w:r>
      <w:r w:rsidR="00E4563D" w:rsidRPr="009E48FB">
        <w:rPr>
          <w:rFonts w:ascii="Times New Roman" w:hAnsi="Times New Roman" w:cs="Times New Roman"/>
          <w:sz w:val="24"/>
          <w:szCs w:val="24"/>
        </w:rPr>
        <w:t>w drewnianych należy wykonać w sposób prawidłowy, mocny i bezpieczny. Wszelkie Śruby i wkręty należy tak lokalizować aby nie stwarzały niebezpieczeństwa użytkowania. Ławki oraz stoły przymocowane do konstrukcji stalowej, wbetonowane min 100cm w ziemi i mocowane na profilu, profil zamknięty o przekroju 40x60x3 mm.</w:t>
      </w:r>
    </w:p>
    <w:p w:rsidR="00E4563D" w:rsidRDefault="00E4563D" w:rsidP="00167412">
      <w:pPr>
        <w:spacing w:after="0" w:line="360" w:lineRule="auto"/>
        <w:jc w:val="both"/>
        <w:rPr>
          <w:rFonts w:ascii="Times New Roman" w:hAnsi="Times New Roman" w:cs="Times New Roman"/>
          <w:sz w:val="24"/>
          <w:szCs w:val="24"/>
        </w:rPr>
      </w:pPr>
    </w:p>
    <w:p w:rsidR="00E4771A" w:rsidRPr="009E48FB" w:rsidRDefault="00E4771A" w:rsidP="00167412">
      <w:pPr>
        <w:spacing w:after="0" w:line="360" w:lineRule="auto"/>
        <w:jc w:val="both"/>
        <w:rPr>
          <w:rFonts w:ascii="Times New Roman" w:hAnsi="Times New Roman" w:cs="Times New Roman"/>
          <w:sz w:val="24"/>
          <w:szCs w:val="24"/>
        </w:rPr>
      </w:pPr>
    </w:p>
    <w:p w:rsidR="00E4563D" w:rsidRPr="00E4771A" w:rsidRDefault="00E4563D" w:rsidP="00167412">
      <w:pPr>
        <w:spacing w:after="0" w:line="360" w:lineRule="auto"/>
        <w:jc w:val="both"/>
        <w:rPr>
          <w:rFonts w:ascii="Times New Roman" w:hAnsi="Times New Roman" w:cs="Times New Roman"/>
          <w:b/>
          <w:sz w:val="24"/>
          <w:szCs w:val="24"/>
          <w:u w:val="single"/>
        </w:rPr>
      </w:pPr>
      <w:r w:rsidRPr="00E4771A">
        <w:rPr>
          <w:rFonts w:ascii="Times New Roman" w:hAnsi="Times New Roman" w:cs="Times New Roman"/>
          <w:b/>
          <w:sz w:val="24"/>
          <w:szCs w:val="24"/>
          <w:u w:val="single"/>
        </w:rPr>
        <w:t xml:space="preserve">Wykonanie tablic informacyjnych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lastRenderedPageBreak/>
        <w:t>- Fundamenty - o wymiarach 50cmx 50 cm, , śruba mocująca M12 x 20cm, szerokość dachu 270</w:t>
      </w:r>
      <w:r w:rsidR="00EF63CA">
        <w:rPr>
          <w:rFonts w:ascii="Times New Roman" w:hAnsi="Times New Roman" w:cs="Times New Roman"/>
          <w:sz w:val="24"/>
          <w:szCs w:val="24"/>
        </w:rPr>
        <w:t xml:space="preserve"> </w:t>
      </w:r>
      <w:r w:rsidRPr="009E48FB">
        <w:rPr>
          <w:rFonts w:ascii="Times New Roman" w:hAnsi="Times New Roman" w:cs="Times New Roman"/>
          <w:sz w:val="24"/>
          <w:szCs w:val="24"/>
        </w:rPr>
        <w:t>cm, szerokość tablicy 260 cm, wysokość tablicy 100 cm, konstrukcja drewniana, wkręty mocujące 18 cm. Tablica przymocowana do konstrukcji stalowej, wbetonowanej min 100</w:t>
      </w:r>
      <w:r w:rsidR="00EF63CA">
        <w:rPr>
          <w:rFonts w:ascii="Times New Roman" w:hAnsi="Times New Roman" w:cs="Times New Roman"/>
          <w:sz w:val="24"/>
          <w:szCs w:val="24"/>
        </w:rPr>
        <w:t xml:space="preserve"> </w:t>
      </w:r>
      <w:r w:rsidRPr="009E48FB">
        <w:rPr>
          <w:rFonts w:ascii="Times New Roman" w:hAnsi="Times New Roman" w:cs="Times New Roman"/>
          <w:sz w:val="24"/>
          <w:szCs w:val="24"/>
        </w:rPr>
        <w:t xml:space="preserve">cm w ziemi i mocowana na profilu, profil zamknięty o przekroju 40cmx80cm x 3mm.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xml:space="preserve">- Konstrukcja nośna - slupy okrągłe drewniane (rozstaw 216 cm), z daszkiem.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xml:space="preserve">- Tablica - wydruk </w:t>
      </w:r>
      <w:proofErr w:type="spellStart"/>
      <w:r w:rsidRPr="009E48FB">
        <w:rPr>
          <w:rFonts w:ascii="Times New Roman" w:hAnsi="Times New Roman" w:cs="Times New Roman"/>
          <w:sz w:val="24"/>
          <w:szCs w:val="24"/>
        </w:rPr>
        <w:t>solwentowy</w:t>
      </w:r>
      <w:proofErr w:type="spellEnd"/>
      <w:r w:rsidRPr="009E48FB">
        <w:rPr>
          <w:rFonts w:ascii="Times New Roman" w:hAnsi="Times New Roman" w:cs="Times New Roman"/>
          <w:sz w:val="24"/>
          <w:szCs w:val="24"/>
        </w:rPr>
        <w:t xml:space="preserve"> na foli wylewnej zabezpieczony lakierem przeciw promieniowaniu UV naklejony na blachę z zabezpieczeniem antykorozyjnym o wym. 1000 x 2000 x 1mm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Elementy drewniane impregnowane ci</w:t>
      </w:r>
      <w:r w:rsidR="00EF63CA">
        <w:rPr>
          <w:rFonts w:ascii="Times New Roman" w:hAnsi="Times New Roman" w:cs="Times New Roman"/>
          <w:sz w:val="24"/>
          <w:szCs w:val="24"/>
        </w:rPr>
        <w:t>ś</w:t>
      </w:r>
      <w:r w:rsidRPr="009E48FB">
        <w:rPr>
          <w:rFonts w:ascii="Times New Roman" w:hAnsi="Times New Roman" w:cs="Times New Roman"/>
          <w:sz w:val="24"/>
          <w:szCs w:val="24"/>
        </w:rPr>
        <w:t xml:space="preserve">nieniowo preparatami </w:t>
      </w:r>
      <w:proofErr w:type="spellStart"/>
      <w:r w:rsidRPr="009E48FB">
        <w:rPr>
          <w:rFonts w:ascii="Times New Roman" w:hAnsi="Times New Roman" w:cs="Times New Roman"/>
          <w:sz w:val="24"/>
          <w:szCs w:val="24"/>
        </w:rPr>
        <w:t>grzybo</w:t>
      </w:r>
      <w:proofErr w:type="spellEnd"/>
      <w:r w:rsidRPr="009E48FB">
        <w:rPr>
          <w:rFonts w:ascii="Times New Roman" w:hAnsi="Times New Roman" w:cs="Times New Roman"/>
          <w:sz w:val="24"/>
          <w:szCs w:val="24"/>
        </w:rPr>
        <w:t xml:space="preserve"> i </w:t>
      </w:r>
      <w:proofErr w:type="spellStart"/>
      <w:r w:rsidRPr="009E48FB">
        <w:rPr>
          <w:rFonts w:ascii="Times New Roman" w:hAnsi="Times New Roman" w:cs="Times New Roman"/>
          <w:sz w:val="24"/>
          <w:szCs w:val="24"/>
        </w:rPr>
        <w:t>pleśniobójczymi</w:t>
      </w:r>
      <w:proofErr w:type="spellEnd"/>
      <w:r w:rsidRPr="009E48FB">
        <w:rPr>
          <w:rFonts w:ascii="Times New Roman" w:hAnsi="Times New Roman" w:cs="Times New Roman"/>
          <w:sz w:val="24"/>
          <w:szCs w:val="24"/>
        </w:rPr>
        <w:t xml:space="preserve">.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Łączenia elementów drewnianych nale</w:t>
      </w:r>
      <w:r w:rsidR="00EF63CA">
        <w:rPr>
          <w:rFonts w:ascii="Times New Roman" w:hAnsi="Times New Roman" w:cs="Times New Roman"/>
          <w:sz w:val="24"/>
          <w:szCs w:val="24"/>
        </w:rPr>
        <w:t>ż</w:t>
      </w:r>
      <w:r w:rsidRPr="009E48FB">
        <w:rPr>
          <w:rFonts w:ascii="Times New Roman" w:hAnsi="Times New Roman" w:cs="Times New Roman"/>
          <w:sz w:val="24"/>
          <w:szCs w:val="24"/>
        </w:rPr>
        <w:t xml:space="preserve">y wykonać w sposób prawidłowy, mocny i bezpieczny </w:t>
      </w:r>
    </w:p>
    <w:p w:rsidR="00E4563D" w:rsidRPr="009E48FB" w:rsidRDefault="00E4563D" w:rsidP="00167412">
      <w:pPr>
        <w:spacing w:after="0" w:line="360" w:lineRule="auto"/>
        <w:jc w:val="both"/>
        <w:rPr>
          <w:rFonts w:ascii="Times New Roman" w:hAnsi="Times New Roman" w:cs="Times New Roman"/>
          <w:sz w:val="24"/>
          <w:szCs w:val="24"/>
        </w:rPr>
      </w:pPr>
      <w:r w:rsidRPr="009E48FB">
        <w:rPr>
          <w:rFonts w:ascii="Times New Roman" w:hAnsi="Times New Roman" w:cs="Times New Roman"/>
          <w:sz w:val="24"/>
          <w:szCs w:val="24"/>
        </w:rPr>
        <w:t>- Wszelkie śruby i wkręty należy tak lokalizować, aby nie stwarzały niebezpieczeństwa użytkowania. Treść tablicy będzie ustalona z Zamawiającym.</w:t>
      </w:r>
    </w:p>
    <w:p w:rsidR="00F40D59" w:rsidRDefault="00F40D59" w:rsidP="00962388">
      <w:pPr>
        <w:spacing w:line="360" w:lineRule="auto"/>
        <w:jc w:val="both"/>
        <w:rPr>
          <w:rFonts w:ascii="Times New Roman" w:hAnsi="Times New Roman" w:cs="Times New Roman"/>
          <w:color w:val="000000"/>
          <w:sz w:val="24"/>
          <w:szCs w:val="24"/>
          <w:shd w:val="clear" w:color="auto" w:fill="FFFFFF"/>
        </w:rPr>
      </w:pPr>
    </w:p>
    <w:p w:rsidR="00EF63CA" w:rsidRPr="00E4771A" w:rsidRDefault="00EF63CA" w:rsidP="003F462D">
      <w:pPr>
        <w:tabs>
          <w:tab w:val="left" w:pos="1896"/>
          <w:tab w:val="left" w:pos="2676"/>
        </w:tabs>
        <w:spacing w:line="360" w:lineRule="auto"/>
        <w:jc w:val="both"/>
        <w:rPr>
          <w:rFonts w:ascii="Times New Roman" w:hAnsi="Times New Roman" w:cs="Times New Roman"/>
          <w:b/>
          <w:bCs/>
          <w:sz w:val="24"/>
          <w:szCs w:val="24"/>
          <w:u w:val="single"/>
          <w:shd w:val="clear" w:color="auto" w:fill="FFFFFF"/>
        </w:rPr>
      </w:pPr>
      <w:r w:rsidRPr="00E4771A">
        <w:rPr>
          <w:rFonts w:ascii="Times New Roman" w:hAnsi="Times New Roman" w:cs="Times New Roman"/>
          <w:b/>
          <w:bCs/>
          <w:sz w:val="24"/>
          <w:szCs w:val="24"/>
          <w:u w:val="single"/>
          <w:shd w:val="clear" w:color="auto" w:fill="FFFFFF"/>
        </w:rPr>
        <w:t>Posadzka</w:t>
      </w:r>
    </w:p>
    <w:p w:rsidR="00F40D59" w:rsidRPr="00A73FFE" w:rsidRDefault="00F40D59" w:rsidP="00F40D59">
      <w:pPr>
        <w:spacing w:after="0" w:line="360" w:lineRule="auto"/>
        <w:jc w:val="both"/>
        <w:rPr>
          <w:rFonts w:ascii="Times New Roman" w:hAnsi="Times New Roman" w:cs="Times New Roman"/>
          <w:sz w:val="24"/>
          <w:szCs w:val="24"/>
        </w:rPr>
      </w:pPr>
      <w:r w:rsidRPr="00A73FFE">
        <w:rPr>
          <w:rFonts w:ascii="Times New Roman" w:hAnsi="Times New Roman" w:cs="Times New Roman"/>
          <w:sz w:val="24"/>
          <w:szCs w:val="24"/>
        </w:rPr>
        <w:t>- Posadzka - kostka brukowa o grubości min. 5cm z obrzeżami, na podbudowie betonowej</w:t>
      </w:r>
      <w:r w:rsidR="00A73FFE" w:rsidRPr="00A73FFE">
        <w:rPr>
          <w:rFonts w:ascii="Times New Roman" w:hAnsi="Times New Roman" w:cs="Times New Roman"/>
          <w:sz w:val="24"/>
          <w:szCs w:val="24"/>
        </w:rPr>
        <w:t xml:space="preserve"> (cementowo – piaskowej)</w:t>
      </w:r>
      <w:r w:rsidRPr="00A73FFE">
        <w:rPr>
          <w:rFonts w:ascii="Times New Roman" w:hAnsi="Times New Roman" w:cs="Times New Roman"/>
          <w:sz w:val="24"/>
          <w:szCs w:val="24"/>
        </w:rPr>
        <w:t xml:space="preserve">. </w:t>
      </w:r>
    </w:p>
    <w:p w:rsidR="00F40D59" w:rsidRPr="00F40D59" w:rsidRDefault="00F40D59" w:rsidP="00962388">
      <w:pPr>
        <w:spacing w:line="360" w:lineRule="auto"/>
        <w:jc w:val="both"/>
        <w:rPr>
          <w:rFonts w:ascii="Times New Roman" w:hAnsi="Times New Roman" w:cs="Times New Roman"/>
          <w:b/>
          <w:bCs/>
          <w:sz w:val="24"/>
          <w:szCs w:val="24"/>
          <w:shd w:val="clear" w:color="auto" w:fill="FFFFFF"/>
        </w:rPr>
      </w:pPr>
    </w:p>
    <w:p w:rsidR="00450DC8" w:rsidRPr="00CE6953" w:rsidRDefault="00450DC8" w:rsidP="00CE6953">
      <w:pPr>
        <w:pStyle w:val="Akapitzlist"/>
        <w:numPr>
          <w:ilvl w:val="0"/>
          <w:numId w:val="2"/>
        </w:numPr>
        <w:spacing w:line="360" w:lineRule="auto"/>
        <w:jc w:val="both"/>
        <w:rPr>
          <w:rFonts w:ascii="Times New Roman" w:hAnsi="Times New Roman" w:cs="Times New Roman"/>
          <w:color w:val="000000"/>
          <w:sz w:val="24"/>
          <w:szCs w:val="24"/>
          <w:shd w:val="clear" w:color="auto" w:fill="FFFFFF"/>
        </w:rPr>
      </w:pPr>
      <w:r w:rsidRPr="00CE6953">
        <w:rPr>
          <w:rFonts w:ascii="Times New Roman" w:hAnsi="Times New Roman" w:cs="Times New Roman"/>
          <w:b/>
          <w:color w:val="000000"/>
          <w:sz w:val="24"/>
          <w:szCs w:val="24"/>
          <w:shd w:val="clear" w:color="auto" w:fill="FFFFFF"/>
        </w:rPr>
        <w:t>INFORMACJE</w:t>
      </w:r>
    </w:p>
    <w:p w:rsidR="00450DC8" w:rsidRPr="00450DC8" w:rsidRDefault="00450DC8"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CE6953">
        <w:rPr>
          <w:rFonts w:ascii="Times New Roman" w:eastAsia="Times New Roman" w:hAnsi="Times New Roman" w:cs="Times New Roman"/>
          <w:color w:val="000000"/>
          <w:sz w:val="24"/>
          <w:szCs w:val="24"/>
          <w:lang w:eastAsia="pl-PL"/>
        </w:rPr>
        <w:t>1.</w:t>
      </w:r>
      <w:r w:rsidRPr="00450DC8">
        <w:rPr>
          <w:rFonts w:ascii="Times New Roman" w:eastAsia="Times New Roman" w:hAnsi="Times New Roman" w:cs="Times New Roman"/>
          <w:color w:val="000000"/>
          <w:sz w:val="24"/>
          <w:szCs w:val="24"/>
          <w:lang w:eastAsia="pl-PL"/>
        </w:rPr>
        <w:t xml:space="preserve">Termin składania ofert </w:t>
      </w:r>
      <w:r w:rsidR="00A73FFE">
        <w:rPr>
          <w:rFonts w:ascii="Times New Roman" w:eastAsia="Times New Roman" w:hAnsi="Times New Roman" w:cs="Times New Roman"/>
          <w:color w:val="000000"/>
          <w:sz w:val="24"/>
          <w:szCs w:val="24"/>
          <w:lang w:eastAsia="pl-PL"/>
        </w:rPr>
        <w:t xml:space="preserve">do </w:t>
      </w:r>
      <w:r w:rsidRPr="00450DC8">
        <w:rPr>
          <w:rFonts w:ascii="Times New Roman" w:eastAsia="Times New Roman" w:hAnsi="Times New Roman" w:cs="Times New Roman"/>
          <w:color w:val="000000"/>
          <w:sz w:val="24"/>
          <w:szCs w:val="24"/>
          <w:lang w:eastAsia="pl-PL"/>
        </w:rPr>
        <w:t>– </w:t>
      </w:r>
      <w:r w:rsidR="00A73FFE" w:rsidRPr="00A73FFE">
        <w:rPr>
          <w:rFonts w:ascii="Times New Roman" w:eastAsia="Times New Roman" w:hAnsi="Times New Roman" w:cs="Times New Roman"/>
          <w:b/>
          <w:sz w:val="24"/>
          <w:szCs w:val="24"/>
          <w:u w:val="single"/>
          <w:lang w:eastAsia="pl-PL"/>
        </w:rPr>
        <w:t>28.</w:t>
      </w:r>
      <w:r w:rsidR="00812D64" w:rsidRPr="00A73FFE">
        <w:rPr>
          <w:rFonts w:ascii="Times New Roman" w:eastAsia="Times New Roman" w:hAnsi="Times New Roman" w:cs="Times New Roman"/>
          <w:b/>
          <w:sz w:val="24"/>
          <w:szCs w:val="24"/>
          <w:u w:val="single"/>
          <w:lang w:eastAsia="pl-PL"/>
        </w:rPr>
        <w:t>0</w:t>
      </w:r>
      <w:r w:rsidR="003F1DFC" w:rsidRPr="00A73FFE">
        <w:rPr>
          <w:rFonts w:ascii="Times New Roman" w:eastAsia="Times New Roman" w:hAnsi="Times New Roman" w:cs="Times New Roman"/>
          <w:b/>
          <w:sz w:val="24"/>
          <w:szCs w:val="24"/>
          <w:u w:val="single"/>
          <w:lang w:eastAsia="pl-PL"/>
        </w:rPr>
        <w:t>5</w:t>
      </w:r>
      <w:r w:rsidR="00812D64" w:rsidRPr="00A73FFE">
        <w:rPr>
          <w:rFonts w:ascii="Times New Roman" w:eastAsia="Times New Roman" w:hAnsi="Times New Roman" w:cs="Times New Roman"/>
          <w:b/>
          <w:sz w:val="24"/>
          <w:szCs w:val="24"/>
          <w:u w:val="single"/>
          <w:lang w:eastAsia="pl-PL"/>
        </w:rPr>
        <w:t>.2021, do godz. 12</w:t>
      </w:r>
      <w:r w:rsidRPr="00A73FFE">
        <w:rPr>
          <w:rFonts w:ascii="Times New Roman" w:eastAsia="Times New Roman" w:hAnsi="Times New Roman" w:cs="Times New Roman"/>
          <w:b/>
          <w:sz w:val="24"/>
          <w:szCs w:val="24"/>
          <w:u w:val="single"/>
          <w:lang w:eastAsia="pl-PL"/>
        </w:rPr>
        <w:t>.00.</w:t>
      </w:r>
    </w:p>
    <w:p w:rsidR="00450DC8" w:rsidRPr="00450DC8" w:rsidRDefault="00450DC8"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CE6953">
        <w:rPr>
          <w:rFonts w:ascii="Times New Roman" w:eastAsia="Times New Roman" w:hAnsi="Times New Roman" w:cs="Times New Roman"/>
          <w:color w:val="000000"/>
          <w:sz w:val="24"/>
          <w:szCs w:val="24"/>
          <w:lang w:eastAsia="pl-PL"/>
        </w:rPr>
        <w:t>2.</w:t>
      </w:r>
      <w:r w:rsidRPr="00450DC8">
        <w:rPr>
          <w:rFonts w:ascii="Times New Roman" w:eastAsia="Times New Roman" w:hAnsi="Times New Roman" w:cs="Times New Roman"/>
          <w:color w:val="000000"/>
          <w:sz w:val="24"/>
          <w:szCs w:val="24"/>
          <w:lang w:eastAsia="pl-PL"/>
        </w:rPr>
        <w:t>Termin do upływu którego Wykonawca zobowiązany jest zakończyć wszystkie roboty i dokonać zgłoszenia gotowości do odbioru końcowego – </w:t>
      </w:r>
      <w:r w:rsidR="00A73FFE" w:rsidRPr="00A73FFE">
        <w:rPr>
          <w:rFonts w:ascii="Times New Roman" w:eastAsia="Times New Roman" w:hAnsi="Times New Roman" w:cs="Times New Roman"/>
          <w:b/>
          <w:sz w:val="24"/>
          <w:szCs w:val="24"/>
          <w:u w:val="single"/>
          <w:lang w:eastAsia="pl-PL"/>
        </w:rPr>
        <w:t>30</w:t>
      </w:r>
      <w:r w:rsidR="00B67567" w:rsidRPr="00A73FFE">
        <w:rPr>
          <w:rFonts w:ascii="Times New Roman" w:eastAsia="Times New Roman" w:hAnsi="Times New Roman" w:cs="Times New Roman"/>
          <w:b/>
          <w:sz w:val="24"/>
          <w:szCs w:val="24"/>
          <w:u w:val="single"/>
          <w:lang w:eastAsia="pl-PL"/>
        </w:rPr>
        <w:t xml:space="preserve"> wrzesień </w:t>
      </w:r>
      <w:r w:rsidRPr="00A73FFE">
        <w:rPr>
          <w:rFonts w:ascii="Times New Roman" w:eastAsia="Times New Roman" w:hAnsi="Times New Roman" w:cs="Times New Roman"/>
          <w:b/>
          <w:sz w:val="24"/>
          <w:szCs w:val="24"/>
          <w:u w:val="single"/>
          <w:lang w:eastAsia="pl-PL"/>
        </w:rPr>
        <w:t>2021</w:t>
      </w:r>
      <w:r w:rsidR="00A73FFE" w:rsidRPr="00A73FFE">
        <w:rPr>
          <w:rFonts w:ascii="Times New Roman" w:eastAsia="Times New Roman" w:hAnsi="Times New Roman" w:cs="Times New Roman"/>
          <w:b/>
          <w:sz w:val="24"/>
          <w:szCs w:val="24"/>
          <w:u w:val="single"/>
          <w:lang w:eastAsia="pl-PL"/>
        </w:rPr>
        <w:t xml:space="preserve"> r</w:t>
      </w:r>
      <w:r w:rsidRPr="00A73FFE">
        <w:rPr>
          <w:rFonts w:ascii="Times New Roman" w:eastAsia="Times New Roman" w:hAnsi="Times New Roman" w:cs="Times New Roman"/>
          <w:b/>
          <w:sz w:val="24"/>
          <w:szCs w:val="24"/>
          <w:u w:val="single"/>
          <w:lang w:eastAsia="pl-PL"/>
        </w:rPr>
        <w:t>.</w:t>
      </w:r>
    </w:p>
    <w:p w:rsidR="00450DC8" w:rsidRPr="00450DC8" w:rsidRDefault="00450DC8"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CE6953">
        <w:rPr>
          <w:rFonts w:ascii="Times New Roman" w:eastAsia="Times New Roman" w:hAnsi="Times New Roman" w:cs="Times New Roman"/>
          <w:color w:val="000000"/>
          <w:sz w:val="24"/>
          <w:szCs w:val="24"/>
          <w:lang w:eastAsia="pl-PL"/>
        </w:rPr>
        <w:t>3.</w:t>
      </w:r>
      <w:r w:rsidRPr="00450DC8">
        <w:rPr>
          <w:rFonts w:ascii="Times New Roman" w:eastAsia="Times New Roman" w:hAnsi="Times New Roman" w:cs="Times New Roman"/>
          <w:color w:val="000000"/>
          <w:sz w:val="24"/>
          <w:szCs w:val="24"/>
          <w:lang w:eastAsia="pl-PL"/>
        </w:rPr>
        <w:t>Okres gwarancji – </w:t>
      </w:r>
      <w:r w:rsidRPr="00A73FFE">
        <w:rPr>
          <w:rFonts w:ascii="Times New Roman" w:eastAsia="Times New Roman" w:hAnsi="Times New Roman" w:cs="Times New Roman"/>
          <w:sz w:val="24"/>
          <w:szCs w:val="24"/>
          <w:lang w:eastAsia="pl-PL"/>
        </w:rPr>
        <w:t>minimum 24 miesiące.</w:t>
      </w:r>
    </w:p>
    <w:p w:rsidR="00B67567" w:rsidRPr="00CE6953" w:rsidRDefault="00B67567"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CE6953">
        <w:rPr>
          <w:rFonts w:ascii="Times New Roman" w:eastAsia="Times New Roman" w:hAnsi="Times New Roman" w:cs="Times New Roman"/>
          <w:color w:val="000000"/>
          <w:sz w:val="24"/>
          <w:szCs w:val="24"/>
          <w:lang w:eastAsia="pl-PL"/>
        </w:rPr>
        <w:t>4.</w:t>
      </w:r>
      <w:r w:rsidR="00450DC8" w:rsidRPr="00450DC8">
        <w:rPr>
          <w:rFonts w:ascii="Times New Roman" w:eastAsia="Times New Roman" w:hAnsi="Times New Roman" w:cs="Times New Roman"/>
          <w:color w:val="000000"/>
          <w:sz w:val="24"/>
          <w:szCs w:val="24"/>
          <w:lang w:eastAsia="pl-PL"/>
        </w:rPr>
        <w:t>Zamawiający nie dopuszcza możliwości składania ofert wariantowych.</w:t>
      </w:r>
    </w:p>
    <w:p w:rsidR="00B67567" w:rsidRPr="00CE6953" w:rsidRDefault="00B67567"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CE6953">
        <w:rPr>
          <w:rFonts w:ascii="Times New Roman" w:eastAsia="Times New Roman" w:hAnsi="Times New Roman" w:cs="Times New Roman"/>
          <w:color w:val="000000"/>
          <w:sz w:val="24"/>
          <w:szCs w:val="24"/>
          <w:lang w:eastAsia="pl-PL"/>
        </w:rPr>
        <w:t>5.</w:t>
      </w:r>
      <w:r w:rsidRPr="00CE6953">
        <w:rPr>
          <w:rFonts w:ascii="Times New Roman" w:hAnsi="Times New Roman" w:cs="Times New Roman"/>
          <w:sz w:val="24"/>
          <w:szCs w:val="24"/>
          <w:lang w:eastAsia="pl-PL"/>
        </w:rPr>
        <w:t xml:space="preserve"> Zamawiający nie dopuszcza możliwości składania ofert częściowych</w:t>
      </w:r>
    </w:p>
    <w:p w:rsidR="00450DC8" w:rsidRDefault="00B67567"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000000"/>
          <w:sz w:val="24"/>
          <w:szCs w:val="24"/>
          <w:lang w:eastAsia="pl-PL"/>
        </w:rPr>
      </w:pPr>
      <w:r w:rsidRPr="00CE6953">
        <w:rPr>
          <w:rFonts w:ascii="Times New Roman" w:eastAsia="Times New Roman" w:hAnsi="Times New Roman" w:cs="Times New Roman"/>
          <w:sz w:val="24"/>
          <w:szCs w:val="24"/>
          <w:lang w:eastAsia="pl-PL"/>
        </w:rPr>
        <w:lastRenderedPageBreak/>
        <w:t>6</w:t>
      </w:r>
      <w:r w:rsidRPr="00CE6953">
        <w:rPr>
          <w:rFonts w:ascii="Times New Roman" w:eastAsia="Times New Roman" w:hAnsi="Times New Roman" w:cs="Times New Roman"/>
          <w:color w:val="444444"/>
          <w:sz w:val="24"/>
          <w:szCs w:val="24"/>
          <w:lang w:eastAsia="pl-PL"/>
        </w:rPr>
        <w:t>.</w:t>
      </w:r>
      <w:r w:rsidR="00EF63CA">
        <w:rPr>
          <w:rFonts w:ascii="Times New Roman" w:eastAsia="Times New Roman" w:hAnsi="Times New Roman" w:cs="Times New Roman"/>
          <w:color w:val="444444"/>
          <w:sz w:val="24"/>
          <w:szCs w:val="24"/>
          <w:lang w:eastAsia="pl-PL"/>
        </w:rPr>
        <w:t xml:space="preserve"> </w:t>
      </w:r>
      <w:r w:rsidR="00450DC8" w:rsidRPr="00450DC8">
        <w:rPr>
          <w:rFonts w:ascii="Times New Roman" w:eastAsia="Times New Roman" w:hAnsi="Times New Roman" w:cs="Times New Roman"/>
          <w:color w:val="000000"/>
          <w:sz w:val="24"/>
          <w:szCs w:val="24"/>
          <w:lang w:eastAsia="pl-PL"/>
        </w:rPr>
        <w:t>Zapłata wynagrodzenia dla Wykonawcy zadania nastąpi po protokolarnym i bezusterkowym odbiorze przedmiotu zamówienia w oparciu o prawidłowo wystawioną fakturę przelewową w terminie 14 dni od dostarczenia faktury.</w:t>
      </w:r>
    </w:p>
    <w:p w:rsidR="00F40D59" w:rsidRPr="00450DC8" w:rsidRDefault="00F40D59" w:rsidP="00CE6953">
      <w:pPr>
        <w:shd w:val="clear" w:color="auto" w:fill="FFFFFF"/>
        <w:tabs>
          <w:tab w:val="left" w:pos="851"/>
        </w:tabs>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p>
    <w:p w:rsidR="002A56ED" w:rsidRPr="00CE6953" w:rsidRDefault="009270AA" w:rsidP="00CE6953">
      <w:pPr>
        <w:pStyle w:val="Akapitzlist"/>
        <w:numPr>
          <w:ilvl w:val="0"/>
          <w:numId w:val="2"/>
        </w:numPr>
        <w:spacing w:line="360" w:lineRule="auto"/>
        <w:jc w:val="both"/>
        <w:rPr>
          <w:rFonts w:ascii="Times New Roman" w:hAnsi="Times New Roman" w:cs="Times New Roman"/>
          <w:sz w:val="24"/>
          <w:szCs w:val="24"/>
        </w:rPr>
      </w:pPr>
      <w:r w:rsidRPr="00CE6953">
        <w:rPr>
          <w:rFonts w:ascii="Times New Roman" w:hAnsi="Times New Roman" w:cs="Times New Roman"/>
          <w:b/>
          <w:sz w:val="24"/>
          <w:szCs w:val="24"/>
        </w:rPr>
        <w:t>WARUNKI UDZIAŁU W POSTĘPOWANIU</w:t>
      </w:r>
    </w:p>
    <w:p w:rsidR="009270AA" w:rsidRPr="00CE6953" w:rsidRDefault="009270AA" w:rsidP="00CE6953">
      <w:pPr>
        <w:pStyle w:val="Bezodstpw"/>
        <w:numPr>
          <w:ilvl w:val="0"/>
          <w:numId w:val="8"/>
        </w:numPr>
        <w:spacing w:before="120" w:line="360" w:lineRule="auto"/>
        <w:ind w:left="284" w:hanging="284"/>
        <w:jc w:val="both"/>
        <w:rPr>
          <w:rFonts w:ascii="Times New Roman" w:hAnsi="Times New Roman" w:cs="Times New Roman"/>
          <w:sz w:val="24"/>
          <w:szCs w:val="24"/>
        </w:rPr>
      </w:pPr>
      <w:r w:rsidRPr="00CE6953">
        <w:rPr>
          <w:rFonts w:ascii="Times New Roman" w:hAnsi="Times New Roman" w:cs="Times New Roman"/>
          <w:sz w:val="24"/>
          <w:szCs w:val="24"/>
          <w:lang w:eastAsia="pl-PL"/>
        </w:rPr>
        <w:t>O udzielenie zamówienia mogą ubiegać się Wykonawcy, którzy:</w:t>
      </w:r>
    </w:p>
    <w:p w:rsidR="009270AA" w:rsidRPr="00CE6953" w:rsidRDefault="009270AA" w:rsidP="00CE6953">
      <w:pPr>
        <w:pStyle w:val="Bezodstpw"/>
        <w:numPr>
          <w:ilvl w:val="0"/>
          <w:numId w:val="9"/>
        </w:numPr>
        <w:spacing w:before="120" w:line="360" w:lineRule="auto"/>
        <w:jc w:val="both"/>
        <w:rPr>
          <w:rFonts w:ascii="Times New Roman" w:hAnsi="Times New Roman" w:cs="Times New Roman"/>
          <w:sz w:val="24"/>
          <w:szCs w:val="24"/>
        </w:rPr>
      </w:pPr>
      <w:r w:rsidRPr="00CE6953">
        <w:rPr>
          <w:rFonts w:ascii="Times New Roman" w:hAnsi="Times New Roman" w:cs="Times New Roman"/>
          <w:sz w:val="24"/>
          <w:szCs w:val="24"/>
          <w:lang w:eastAsia="pl-PL"/>
        </w:rPr>
        <w:t>nie podlegają wykluczeniu,</w:t>
      </w:r>
    </w:p>
    <w:p w:rsidR="009270AA" w:rsidRPr="00CE6953" w:rsidRDefault="009270AA" w:rsidP="00CE6953">
      <w:pPr>
        <w:pStyle w:val="Bezodstpw"/>
        <w:numPr>
          <w:ilvl w:val="0"/>
          <w:numId w:val="9"/>
        </w:numPr>
        <w:spacing w:before="120" w:line="360" w:lineRule="auto"/>
        <w:jc w:val="both"/>
        <w:rPr>
          <w:rFonts w:ascii="Times New Roman" w:hAnsi="Times New Roman" w:cs="Times New Roman"/>
          <w:sz w:val="24"/>
          <w:szCs w:val="24"/>
        </w:rPr>
      </w:pPr>
      <w:r w:rsidRPr="00CE6953">
        <w:rPr>
          <w:rFonts w:ascii="Times New Roman" w:hAnsi="Times New Roman" w:cs="Times New Roman"/>
          <w:sz w:val="24"/>
          <w:szCs w:val="24"/>
          <w:lang w:eastAsia="pl-PL"/>
        </w:rPr>
        <w:t>spełniają warunki udziału w postępowaniu dotyczące:</w:t>
      </w:r>
    </w:p>
    <w:tbl>
      <w:tblPr>
        <w:tblStyle w:val="Tabela-Siatka"/>
        <w:tblW w:w="0" w:type="auto"/>
        <w:tblInd w:w="108" w:type="dxa"/>
        <w:tblLook w:val="04A0"/>
      </w:tblPr>
      <w:tblGrid>
        <w:gridCol w:w="9180"/>
      </w:tblGrid>
      <w:tr w:rsidR="009270AA" w:rsidRPr="00CE6953" w:rsidTr="007D244B">
        <w:tc>
          <w:tcPr>
            <w:tcW w:w="9180" w:type="dxa"/>
          </w:tcPr>
          <w:p w:rsidR="009270AA" w:rsidRPr="00CE6953" w:rsidRDefault="009270AA" w:rsidP="00CE6953">
            <w:pPr>
              <w:pStyle w:val="Bezodstpw"/>
              <w:numPr>
                <w:ilvl w:val="2"/>
                <w:numId w:val="8"/>
              </w:numPr>
              <w:spacing w:before="120" w:line="360" w:lineRule="auto"/>
              <w:ind w:left="556" w:hanging="556"/>
              <w:jc w:val="both"/>
              <w:rPr>
                <w:rFonts w:ascii="Times New Roman" w:hAnsi="Times New Roman" w:cs="Times New Roman"/>
                <w:sz w:val="24"/>
                <w:szCs w:val="24"/>
              </w:rPr>
            </w:pPr>
            <w:r w:rsidRPr="00CE6953">
              <w:rPr>
                <w:rFonts w:ascii="Times New Roman" w:hAnsi="Times New Roman" w:cs="Times New Roman"/>
                <w:sz w:val="24"/>
                <w:szCs w:val="24"/>
              </w:rPr>
              <w:t>Kompetencji lub uprawnień do prowadzenia określonej działalności zawodowej, o ile</w:t>
            </w:r>
          </w:p>
          <w:p w:rsidR="009270AA" w:rsidRPr="00CE6953" w:rsidRDefault="009270AA" w:rsidP="00CE6953">
            <w:pPr>
              <w:pStyle w:val="Bezodstpw"/>
              <w:spacing w:line="360" w:lineRule="auto"/>
              <w:ind w:left="556"/>
              <w:jc w:val="both"/>
              <w:rPr>
                <w:rFonts w:ascii="Times New Roman" w:hAnsi="Times New Roman" w:cs="Times New Roman"/>
                <w:sz w:val="24"/>
                <w:szCs w:val="24"/>
              </w:rPr>
            </w:pPr>
            <w:r w:rsidRPr="00CE6953">
              <w:rPr>
                <w:rFonts w:ascii="Times New Roman" w:hAnsi="Times New Roman" w:cs="Times New Roman"/>
                <w:sz w:val="24"/>
                <w:szCs w:val="24"/>
              </w:rPr>
              <w:t xml:space="preserve">   wynika to z odrębnych przepisów.</w:t>
            </w:r>
          </w:p>
        </w:tc>
      </w:tr>
      <w:tr w:rsidR="009270AA" w:rsidRPr="00CE6953" w:rsidTr="007D244B">
        <w:tc>
          <w:tcPr>
            <w:tcW w:w="9180" w:type="dxa"/>
          </w:tcPr>
          <w:p w:rsidR="009270AA" w:rsidRPr="00CE6953" w:rsidRDefault="009270AA" w:rsidP="00CE6953">
            <w:pPr>
              <w:pStyle w:val="Bezodstpw"/>
              <w:spacing w:line="360" w:lineRule="auto"/>
              <w:jc w:val="both"/>
              <w:rPr>
                <w:rFonts w:ascii="Times New Roman" w:hAnsi="Times New Roman" w:cs="Times New Roman"/>
                <w:sz w:val="24"/>
                <w:szCs w:val="24"/>
              </w:rPr>
            </w:pPr>
            <w:r w:rsidRPr="00CE6953">
              <w:rPr>
                <w:rFonts w:ascii="Times New Roman" w:hAnsi="Times New Roman" w:cs="Times New Roman"/>
                <w:sz w:val="24"/>
                <w:szCs w:val="24"/>
                <w:lang w:eastAsia="pl-PL"/>
              </w:rPr>
              <w:t xml:space="preserve">           Zamawiający nie wyznacza szczegółowego warunku w tym zakresie.</w:t>
            </w:r>
          </w:p>
        </w:tc>
      </w:tr>
      <w:tr w:rsidR="007D244B" w:rsidRPr="00CE6953" w:rsidTr="007D244B">
        <w:tc>
          <w:tcPr>
            <w:tcW w:w="9180" w:type="dxa"/>
          </w:tcPr>
          <w:p w:rsidR="007D244B" w:rsidRPr="00CE6953" w:rsidRDefault="007D244B" w:rsidP="000B6AA9">
            <w:pPr>
              <w:numPr>
                <w:ilvl w:val="2"/>
                <w:numId w:val="8"/>
              </w:numPr>
              <w:spacing w:before="120" w:line="360" w:lineRule="auto"/>
              <w:ind w:left="556" w:hanging="556"/>
              <w:jc w:val="both"/>
              <w:rPr>
                <w:rFonts w:ascii="Times New Roman" w:hAnsi="Times New Roman" w:cs="Times New Roman"/>
                <w:sz w:val="24"/>
                <w:szCs w:val="24"/>
              </w:rPr>
            </w:pPr>
            <w:r w:rsidRPr="00CE6953">
              <w:rPr>
                <w:rFonts w:ascii="Times New Roman" w:hAnsi="Times New Roman" w:cs="Times New Roman"/>
                <w:sz w:val="24"/>
                <w:szCs w:val="24"/>
              </w:rPr>
              <w:t>Sytuacji ekonomicznej lub finansowej.</w:t>
            </w:r>
          </w:p>
        </w:tc>
      </w:tr>
      <w:tr w:rsidR="007D244B" w:rsidRPr="00CE6953" w:rsidTr="007D244B">
        <w:tc>
          <w:tcPr>
            <w:tcW w:w="9180" w:type="dxa"/>
          </w:tcPr>
          <w:p w:rsidR="007D244B" w:rsidRPr="00CE6953" w:rsidRDefault="007D244B" w:rsidP="000B6AA9">
            <w:pPr>
              <w:spacing w:line="360" w:lineRule="auto"/>
              <w:jc w:val="both"/>
              <w:rPr>
                <w:rFonts w:ascii="Times New Roman" w:hAnsi="Times New Roman" w:cs="Times New Roman"/>
                <w:sz w:val="24"/>
                <w:szCs w:val="24"/>
              </w:rPr>
            </w:pPr>
            <w:r w:rsidRPr="00CE6953">
              <w:rPr>
                <w:rFonts w:ascii="Times New Roman" w:hAnsi="Times New Roman" w:cs="Times New Roman"/>
                <w:sz w:val="24"/>
                <w:szCs w:val="24"/>
              </w:rPr>
              <w:t xml:space="preserve">           Zamawiający nie wyznacza szczegółowego warunku w tym zakresie.</w:t>
            </w:r>
          </w:p>
        </w:tc>
      </w:tr>
      <w:tr w:rsidR="007D244B" w:rsidRPr="00CE6953" w:rsidTr="007D244B">
        <w:trPr>
          <w:trHeight w:val="108"/>
        </w:trPr>
        <w:tc>
          <w:tcPr>
            <w:tcW w:w="9180" w:type="dxa"/>
          </w:tcPr>
          <w:p w:rsidR="007D244B" w:rsidRPr="00CE6953" w:rsidRDefault="007D244B" w:rsidP="000B6AA9">
            <w:pPr>
              <w:pStyle w:val="Bezodstpw"/>
              <w:numPr>
                <w:ilvl w:val="2"/>
                <w:numId w:val="8"/>
              </w:numPr>
              <w:spacing w:before="120" w:line="360" w:lineRule="auto"/>
              <w:ind w:left="414" w:hanging="414"/>
              <w:jc w:val="both"/>
              <w:rPr>
                <w:rFonts w:ascii="Times New Roman" w:hAnsi="Times New Roman" w:cs="Times New Roman"/>
                <w:sz w:val="24"/>
                <w:szCs w:val="24"/>
              </w:rPr>
            </w:pPr>
            <w:r w:rsidRPr="00CE6953">
              <w:rPr>
                <w:rFonts w:ascii="Times New Roman" w:hAnsi="Times New Roman" w:cs="Times New Roman"/>
                <w:sz w:val="24"/>
                <w:szCs w:val="24"/>
                <w:lang w:eastAsia="pl-PL"/>
              </w:rPr>
              <w:t>Wiedzy i doświadczenia</w:t>
            </w:r>
          </w:p>
        </w:tc>
      </w:tr>
      <w:tr w:rsidR="007D244B" w:rsidRPr="00CE6953" w:rsidTr="007D244B">
        <w:trPr>
          <w:trHeight w:val="108"/>
        </w:trPr>
        <w:tc>
          <w:tcPr>
            <w:tcW w:w="9180" w:type="dxa"/>
          </w:tcPr>
          <w:p w:rsidR="007D244B" w:rsidRPr="00CE6953" w:rsidRDefault="007D244B" w:rsidP="000B6AA9">
            <w:pPr>
              <w:pStyle w:val="Bezodstpw"/>
              <w:numPr>
                <w:ilvl w:val="0"/>
                <w:numId w:val="11"/>
              </w:numPr>
              <w:spacing w:before="120" w:line="360" w:lineRule="auto"/>
              <w:ind w:left="414" w:hanging="414"/>
              <w:jc w:val="both"/>
              <w:rPr>
                <w:rFonts w:ascii="Times New Roman" w:hAnsi="Times New Roman" w:cs="Times New Roman"/>
                <w:sz w:val="24"/>
                <w:szCs w:val="24"/>
              </w:rPr>
            </w:pPr>
            <w:r w:rsidRPr="00CE6953">
              <w:rPr>
                <w:rFonts w:ascii="Times New Roman" w:hAnsi="Times New Roman" w:cs="Times New Roman"/>
                <w:sz w:val="24"/>
                <w:szCs w:val="24"/>
              </w:rPr>
              <w:t>O udzielenie  zamówienia może ubiegać się Wykonawca, który:</w:t>
            </w:r>
          </w:p>
          <w:p w:rsidR="007D244B" w:rsidRPr="00CE6953" w:rsidRDefault="007D244B" w:rsidP="000B6AA9">
            <w:pPr>
              <w:pStyle w:val="Bezodstpw"/>
              <w:spacing w:line="360" w:lineRule="auto"/>
              <w:ind w:left="414"/>
              <w:jc w:val="both"/>
              <w:rPr>
                <w:rFonts w:ascii="Times New Roman" w:hAnsi="Times New Roman" w:cs="Times New Roman"/>
                <w:sz w:val="24"/>
                <w:szCs w:val="24"/>
              </w:rPr>
            </w:pPr>
            <w:r w:rsidRPr="00CE6953">
              <w:rPr>
                <w:rFonts w:ascii="Times New Roman" w:hAnsi="Times New Roman" w:cs="Times New Roman"/>
                <w:sz w:val="24"/>
                <w:szCs w:val="24"/>
              </w:rPr>
              <w:t>Wykaże się wykonaniem w okresie ostatnich 5 lat przed upływem terminu składania ofert, a jeżeli okres prowadzenia działalności jest krótszy niż 5 lat – w okresie prowadzenia działalności, wykonaniem minimum jednego przedmiotu zamówienia o charakterze   i zakresie podobnym do wskazanego w zapytaniu ofertowym na kwotę nie mniejszą niż   30 000,00 zł, z podaniem wartości oraz daty i miejsca wykonania wraz dowodami potwierdzającymi, że przedmiot zamówienia został wykonany zgodnie z zasadami sztuki budowlanej i prawidłowo ukończony (protokoły odbioru).</w:t>
            </w:r>
          </w:p>
        </w:tc>
      </w:tr>
    </w:tbl>
    <w:p w:rsidR="009270AA" w:rsidRPr="00CE6953" w:rsidRDefault="009270AA" w:rsidP="00CE6953">
      <w:pPr>
        <w:spacing w:line="360" w:lineRule="auto"/>
        <w:jc w:val="both"/>
        <w:rPr>
          <w:rFonts w:ascii="Times New Roman" w:hAnsi="Times New Roman" w:cs="Times New Roman"/>
          <w:color w:val="000000"/>
          <w:sz w:val="24"/>
          <w:szCs w:val="24"/>
          <w:shd w:val="clear" w:color="auto" w:fill="FFFFFF"/>
        </w:rPr>
      </w:pPr>
    </w:p>
    <w:p w:rsidR="00A73FFE" w:rsidRDefault="009270AA" w:rsidP="00A73FFE">
      <w:pPr>
        <w:pStyle w:val="Akapitzlist"/>
        <w:numPr>
          <w:ilvl w:val="0"/>
          <w:numId w:val="8"/>
        </w:numPr>
        <w:spacing w:line="360" w:lineRule="auto"/>
        <w:ind w:left="426"/>
        <w:jc w:val="both"/>
        <w:rPr>
          <w:rFonts w:ascii="Times New Roman" w:hAnsi="Times New Roman" w:cs="Times New Roman"/>
          <w:color w:val="000000"/>
          <w:sz w:val="24"/>
          <w:szCs w:val="24"/>
          <w:shd w:val="clear" w:color="auto" w:fill="FFFFFF"/>
        </w:rPr>
      </w:pPr>
      <w:r w:rsidRPr="00A73FFE">
        <w:rPr>
          <w:rFonts w:ascii="Times New Roman" w:hAnsi="Times New Roman" w:cs="Times New Roman"/>
          <w:color w:val="000000"/>
          <w:sz w:val="24"/>
          <w:szCs w:val="24"/>
          <w:shd w:val="clear" w:color="auto" w:fill="FFFFFF"/>
        </w:rPr>
        <w:t xml:space="preserve">Ocena spełniania warunków udziału w postępowaniu, określonych w pkt.1 dokonana zostanie zgodnie z formułą „spełnia – nie spełnia” w oparciu o informacje zawarte we </w:t>
      </w:r>
      <w:r w:rsidRPr="00A73FFE">
        <w:rPr>
          <w:rFonts w:ascii="Times New Roman" w:hAnsi="Times New Roman" w:cs="Times New Roman"/>
          <w:color w:val="000000"/>
          <w:sz w:val="24"/>
          <w:szCs w:val="24"/>
          <w:shd w:val="clear" w:color="auto" w:fill="FFFFFF"/>
        </w:rPr>
        <w:lastRenderedPageBreak/>
        <w:t>wskazanych w rozdz. 8 oświadczeniach i dokumentach. Z treści oświadczeń, dokumentów musi jednoz</w:t>
      </w:r>
      <w:r w:rsidR="00A73FFE">
        <w:rPr>
          <w:rFonts w:ascii="Times New Roman" w:hAnsi="Times New Roman" w:cs="Times New Roman"/>
          <w:color w:val="000000"/>
          <w:sz w:val="24"/>
          <w:szCs w:val="24"/>
          <w:shd w:val="clear" w:color="auto" w:fill="FFFFFF"/>
        </w:rPr>
        <w:t xml:space="preserve">nacznie wynikać, iż ww. warunki </w:t>
      </w:r>
      <w:r w:rsidRPr="00A73FFE">
        <w:rPr>
          <w:rFonts w:ascii="Times New Roman" w:hAnsi="Times New Roman" w:cs="Times New Roman"/>
          <w:color w:val="000000"/>
          <w:sz w:val="24"/>
          <w:szCs w:val="24"/>
          <w:shd w:val="clear" w:color="auto" w:fill="FFFFFF"/>
        </w:rPr>
        <w:t>Wykonawca spełnił.</w:t>
      </w:r>
    </w:p>
    <w:p w:rsidR="00A73FFE" w:rsidRPr="00A73FFE" w:rsidRDefault="00A73FFE" w:rsidP="00A73FFE">
      <w:pPr>
        <w:spacing w:line="360" w:lineRule="auto"/>
        <w:jc w:val="both"/>
        <w:rPr>
          <w:rFonts w:ascii="Times New Roman" w:hAnsi="Times New Roman" w:cs="Times New Roman"/>
          <w:color w:val="000000"/>
          <w:sz w:val="24"/>
          <w:szCs w:val="24"/>
          <w:shd w:val="clear" w:color="auto" w:fill="FFFFFF"/>
        </w:rPr>
      </w:pPr>
    </w:p>
    <w:p w:rsidR="00695BFF" w:rsidRPr="00F11A01" w:rsidRDefault="009270AA" w:rsidP="00CE6953">
      <w:pPr>
        <w:pStyle w:val="Akapitzlist"/>
        <w:numPr>
          <w:ilvl w:val="0"/>
          <w:numId w:val="2"/>
        </w:numPr>
        <w:spacing w:line="360" w:lineRule="auto"/>
        <w:jc w:val="both"/>
        <w:rPr>
          <w:rStyle w:val="Pogrubienie"/>
          <w:rFonts w:ascii="Times New Roman" w:hAnsi="Times New Roman" w:cs="Times New Roman"/>
          <w:b w:val="0"/>
          <w:bCs w:val="0"/>
          <w:sz w:val="24"/>
          <w:szCs w:val="24"/>
        </w:rPr>
      </w:pPr>
      <w:r w:rsidRPr="00CE6953">
        <w:rPr>
          <w:rStyle w:val="Pogrubienie"/>
          <w:rFonts w:ascii="Times New Roman" w:hAnsi="Times New Roman" w:cs="Times New Roman"/>
          <w:color w:val="000000"/>
          <w:sz w:val="24"/>
          <w:szCs w:val="24"/>
          <w:shd w:val="clear" w:color="auto" w:fill="FFFFFF"/>
        </w:rPr>
        <w:t>OPIS KRYTERIÓW, KTÓRYMI ZAMAWIAJĄCY BĘDZIE SIĘ KIEROWAŁ PRZY WYBORZE OFERTY, WRAZ Z PODANIEM WAG TYCH KRYTERIÓW I SPOSOBU OCENY OFERT</w:t>
      </w:r>
    </w:p>
    <w:p w:rsidR="00F11A01" w:rsidRPr="00F11A01" w:rsidRDefault="00F11A01" w:rsidP="00F11A01">
      <w:pPr>
        <w:pStyle w:val="Akapitzlist"/>
        <w:spacing w:line="360" w:lineRule="auto"/>
        <w:ind w:left="1146"/>
        <w:jc w:val="both"/>
        <w:rPr>
          <w:rStyle w:val="Pogrubienie"/>
          <w:rFonts w:ascii="Times New Roman" w:hAnsi="Times New Roman" w:cs="Times New Roman"/>
          <w:b w:val="0"/>
          <w:bCs w:val="0"/>
          <w:sz w:val="24"/>
          <w:szCs w:val="24"/>
        </w:rPr>
      </w:pPr>
    </w:p>
    <w:p w:rsidR="00695BFF" w:rsidRPr="00CE6953" w:rsidRDefault="007D244B" w:rsidP="007D244B">
      <w:pPr>
        <w:pStyle w:val="Akapitzlist"/>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1.</w:t>
      </w:r>
      <w:r w:rsidR="00695BFF" w:rsidRPr="00CE6953">
        <w:rPr>
          <w:rFonts w:ascii="Times New Roman" w:eastAsia="Times New Roman" w:hAnsi="Times New Roman" w:cs="Times New Roman"/>
          <w:color w:val="000000"/>
          <w:sz w:val="24"/>
          <w:szCs w:val="24"/>
          <w:lang w:eastAsia="pl-PL"/>
        </w:rPr>
        <w:t>Za ofertę najkorzystniejszą będzie uznana oferta nie podlegająca odrzuceniu z największą liczbą punktów. Pozostałe oferty zostaną sklasyfikowane zgodnie z liczbą uzyskanych punktów. Realizacja zamówienia zostanie powierzona Wykonawcy, który uzyska największą liczbą punktów. Punkty oblicza się z dokładnością do dwóch miejsc po przecinku.</w:t>
      </w:r>
    </w:p>
    <w:p w:rsidR="00695BFF" w:rsidRPr="00CE6953" w:rsidRDefault="007D244B" w:rsidP="007D244B">
      <w:pPr>
        <w:pStyle w:val="Akapitzlist"/>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2.</w:t>
      </w:r>
      <w:r w:rsidR="00695BFF" w:rsidRPr="00CE6953">
        <w:rPr>
          <w:rFonts w:ascii="Times New Roman" w:eastAsia="Times New Roman" w:hAnsi="Times New Roman" w:cs="Times New Roman"/>
          <w:color w:val="000000"/>
          <w:sz w:val="24"/>
          <w:szCs w:val="24"/>
          <w:lang w:eastAsia="pl-PL"/>
        </w:rPr>
        <w:t>Punkty nalicza się według następujących kryteriów i proporcji:</w:t>
      </w:r>
    </w:p>
    <w:p w:rsidR="00695BFF" w:rsidRPr="00CE6953" w:rsidRDefault="003F1DFC" w:rsidP="007D244B">
      <w:pPr>
        <w:pStyle w:val="NormalnyWeb"/>
        <w:shd w:val="clear" w:color="auto" w:fill="FFFFFF"/>
        <w:spacing w:before="0" w:beforeAutospacing="0" w:after="180" w:afterAutospacing="0" w:line="360" w:lineRule="auto"/>
        <w:jc w:val="both"/>
        <w:rPr>
          <w:color w:val="444444"/>
        </w:rPr>
      </w:pPr>
      <w:r>
        <w:rPr>
          <w:color w:val="000000"/>
          <w:u w:val="single"/>
        </w:rPr>
        <w:t xml:space="preserve">2.1. Cena brutto – </w:t>
      </w:r>
      <w:r w:rsidR="00D0615F">
        <w:rPr>
          <w:color w:val="000000"/>
          <w:u w:val="single"/>
        </w:rPr>
        <w:t>9</w:t>
      </w:r>
      <w:r w:rsidR="00695BFF" w:rsidRPr="00CE6953">
        <w:rPr>
          <w:color w:val="000000"/>
          <w:u w:val="single"/>
        </w:rPr>
        <w:t>0 %</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Cena brutto oferty (w PLN):</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C = (</w:t>
      </w:r>
      <w:proofErr w:type="spellStart"/>
      <w:r w:rsidRPr="00CE6953">
        <w:rPr>
          <w:color w:val="000000"/>
        </w:rPr>
        <w:t>C</w:t>
      </w:r>
      <w:r w:rsidRPr="00CE6953">
        <w:rPr>
          <w:color w:val="000000"/>
          <w:vertAlign w:val="subscript"/>
        </w:rPr>
        <w:t>n</w:t>
      </w:r>
      <w:proofErr w:type="spellEnd"/>
      <w:r w:rsidRPr="00CE6953">
        <w:rPr>
          <w:color w:val="000000"/>
        </w:rPr>
        <w:t>/</w:t>
      </w:r>
      <w:proofErr w:type="spellStart"/>
      <w:r w:rsidRPr="00CE6953">
        <w:rPr>
          <w:color w:val="000000"/>
        </w:rPr>
        <w:t>C</w:t>
      </w:r>
      <w:r w:rsidRPr="00CE6953">
        <w:rPr>
          <w:color w:val="000000"/>
          <w:vertAlign w:val="subscript"/>
        </w:rPr>
        <w:t>b</w:t>
      </w:r>
      <w:proofErr w:type="spellEnd"/>
      <w:r w:rsidR="003F1DFC">
        <w:rPr>
          <w:color w:val="000000"/>
        </w:rPr>
        <w:t>) x 8</w:t>
      </w:r>
      <w:r w:rsidRPr="00CE6953">
        <w:rPr>
          <w:color w:val="000000"/>
        </w:rPr>
        <w:t>0 pkt.</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C – liczba pkt. przyznana ofercie w kryterium cena brutto</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C</w:t>
      </w:r>
      <w:r w:rsidRPr="00CE6953">
        <w:rPr>
          <w:color w:val="000000"/>
          <w:vertAlign w:val="subscript"/>
        </w:rPr>
        <w:t>n</w:t>
      </w:r>
      <w:r w:rsidRPr="00CE6953">
        <w:rPr>
          <w:color w:val="000000"/>
        </w:rPr>
        <w:t> – cena najniższa</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proofErr w:type="spellStart"/>
      <w:r w:rsidRPr="00CE6953">
        <w:rPr>
          <w:color w:val="000000"/>
        </w:rPr>
        <w:t>C</w:t>
      </w:r>
      <w:r w:rsidRPr="00CE6953">
        <w:rPr>
          <w:color w:val="000000"/>
          <w:vertAlign w:val="subscript"/>
        </w:rPr>
        <w:t>b</w:t>
      </w:r>
      <w:proofErr w:type="spellEnd"/>
      <w:r w:rsidRPr="00CE6953">
        <w:rPr>
          <w:color w:val="000000"/>
        </w:rPr>
        <w:t> – cena badanej oferty</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u w:val="single"/>
        </w:rPr>
        <w:t xml:space="preserve">2.2 Okres gwarancji – </w:t>
      </w:r>
      <w:r w:rsidR="00D0615F">
        <w:rPr>
          <w:color w:val="000000"/>
          <w:u w:val="single"/>
        </w:rPr>
        <w:t>1</w:t>
      </w:r>
      <w:r w:rsidRPr="00CE6953">
        <w:rPr>
          <w:color w:val="000000"/>
          <w:u w:val="single"/>
        </w:rPr>
        <w:t>0 %</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a) 36 miesięcy – 5 pkt.</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b) 48 miesięcy – 10 pkt.</w:t>
      </w:r>
    </w:p>
    <w:p w:rsidR="00695BFF" w:rsidRPr="00CE6953" w:rsidRDefault="00695BFF" w:rsidP="007D244B">
      <w:pPr>
        <w:pStyle w:val="NormalnyWeb"/>
        <w:shd w:val="clear" w:color="auto" w:fill="FFFFFF"/>
        <w:spacing w:before="0" w:beforeAutospacing="0" w:after="180" w:afterAutospacing="0" w:line="360" w:lineRule="auto"/>
        <w:jc w:val="both"/>
        <w:rPr>
          <w:color w:val="444444"/>
        </w:rPr>
      </w:pPr>
      <w:r w:rsidRPr="00CE6953">
        <w:rPr>
          <w:color w:val="000000"/>
        </w:rPr>
        <w:t>c) 60 miesięcy – 20 pkt. </w:t>
      </w:r>
    </w:p>
    <w:p w:rsidR="00695BFF" w:rsidRDefault="007D244B" w:rsidP="00150E60">
      <w:pPr>
        <w:pStyle w:val="NormalnyWeb"/>
        <w:shd w:val="clear" w:color="auto" w:fill="FFFFFF"/>
        <w:spacing w:before="0" w:beforeAutospacing="0" w:after="180" w:afterAutospacing="0" w:line="360" w:lineRule="auto"/>
        <w:jc w:val="both"/>
        <w:rPr>
          <w:color w:val="000000"/>
        </w:rPr>
      </w:pPr>
      <w:r>
        <w:lastRenderedPageBreak/>
        <w:t>3.</w:t>
      </w:r>
      <w:r w:rsidR="00695BFF" w:rsidRPr="00CE6953">
        <w:rPr>
          <w:color w:val="000000"/>
        </w:rPr>
        <w:t>Jeżeli Wykonawca, którego oferta została wybrana, uchyla się od zawarcia umowy, Zamawiający może wybrać ofertę najkorzystniejszą spośród pozostałych ofert bez przeprowadzania ich ponownego badania i oceny.</w:t>
      </w:r>
    </w:p>
    <w:p w:rsidR="00A73FFE" w:rsidRPr="00150E60" w:rsidRDefault="00A73FFE" w:rsidP="00150E60">
      <w:pPr>
        <w:pStyle w:val="NormalnyWeb"/>
        <w:shd w:val="clear" w:color="auto" w:fill="FFFFFF"/>
        <w:spacing w:before="0" w:beforeAutospacing="0" w:after="180" w:afterAutospacing="0" w:line="360" w:lineRule="auto"/>
        <w:jc w:val="both"/>
        <w:rPr>
          <w:color w:val="444444"/>
        </w:rPr>
      </w:pPr>
    </w:p>
    <w:p w:rsidR="00695BFF" w:rsidRPr="00CE6953" w:rsidRDefault="00695BFF" w:rsidP="00CE6953">
      <w:pPr>
        <w:pStyle w:val="Akapitzlist"/>
        <w:numPr>
          <w:ilvl w:val="0"/>
          <w:numId w:val="2"/>
        </w:numPr>
        <w:spacing w:line="360" w:lineRule="auto"/>
        <w:jc w:val="both"/>
        <w:rPr>
          <w:rStyle w:val="Pogrubienie"/>
          <w:rFonts w:ascii="Times New Roman" w:hAnsi="Times New Roman" w:cs="Times New Roman"/>
          <w:b w:val="0"/>
          <w:bCs w:val="0"/>
          <w:sz w:val="24"/>
          <w:szCs w:val="24"/>
        </w:rPr>
      </w:pPr>
      <w:r w:rsidRPr="00CE6953">
        <w:rPr>
          <w:rStyle w:val="Pogrubienie"/>
          <w:rFonts w:ascii="Times New Roman" w:hAnsi="Times New Roman" w:cs="Times New Roman"/>
          <w:color w:val="000000"/>
          <w:sz w:val="24"/>
          <w:szCs w:val="24"/>
          <w:shd w:val="clear" w:color="auto" w:fill="FFFFFF"/>
        </w:rPr>
        <w:t>PODSTAWY WYKLUCZENIA</w:t>
      </w:r>
    </w:p>
    <w:p w:rsidR="00695BFF" w:rsidRPr="00CE6953" w:rsidRDefault="00695BFF" w:rsidP="00CE6953">
      <w:pPr>
        <w:pStyle w:val="NormalnyWeb"/>
        <w:shd w:val="clear" w:color="auto" w:fill="FFFFFF"/>
        <w:spacing w:before="0" w:beforeAutospacing="0" w:after="180" w:afterAutospacing="0" w:line="360" w:lineRule="auto"/>
        <w:jc w:val="both"/>
        <w:rPr>
          <w:color w:val="444444"/>
        </w:rPr>
      </w:pPr>
      <w:r w:rsidRPr="00CE6953">
        <w:rPr>
          <w:color w:val="000000"/>
        </w:rPr>
        <w:t>Z postępowania o udzielenie zamówienia Zamawiający wykluczy Wykonawcę:</w:t>
      </w:r>
    </w:p>
    <w:p w:rsidR="00695BFF" w:rsidRPr="00CE6953" w:rsidRDefault="00695BFF" w:rsidP="00CE6953">
      <w:pPr>
        <w:pStyle w:val="NormalnyWeb"/>
        <w:shd w:val="clear" w:color="auto" w:fill="FFFFFF"/>
        <w:spacing w:before="0" w:beforeAutospacing="0" w:after="180" w:afterAutospacing="0" w:line="360" w:lineRule="auto"/>
        <w:jc w:val="both"/>
        <w:rPr>
          <w:color w:val="444444"/>
        </w:rPr>
      </w:pPr>
      <w:r w:rsidRPr="00CE6953">
        <w:rPr>
          <w:color w:val="000000"/>
        </w:rPr>
        <w:t>– w stosunku do którego otwarto likwidację, w zatwierdzonym przez sąd układzie w postępowaniu restrukturyzacyjnym jest przewidziane zaspokojenie wierzycieli przez likwidację jego majątku lub sąd zarządził likwidację jego majątku w trybie art.</w:t>
      </w:r>
      <w:r w:rsidR="00D0615F">
        <w:rPr>
          <w:color w:val="000000"/>
        </w:rPr>
        <w:t xml:space="preserve"> </w:t>
      </w:r>
      <w:r w:rsidRPr="00CE6953">
        <w:rPr>
          <w:color w:val="000000"/>
        </w:rPr>
        <w:t>332 ust. 1 ustawy z dnia 15 maja 2015 r. – Prawo restrukturyzacyjne</w:t>
      </w:r>
      <w:r w:rsidR="00D0615F">
        <w:rPr>
          <w:color w:val="000000"/>
        </w:rPr>
        <w:t xml:space="preserve"> </w:t>
      </w:r>
      <w:r w:rsidRPr="00CE6953">
        <w:rPr>
          <w:color w:val="000000"/>
        </w:rPr>
        <w:t>(Dz. U. z 20</w:t>
      </w:r>
      <w:r w:rsidR="00D0615F">
        <w:rPr>
          <w:color w:val="000000"/>
        </w:rPr>
        <w:t>20</w:t>
      </w:r>
      <w:r w:rsidRPr="00CE6953">
        <w:rPr>
          <w:color w:val="000000"/>
        </w:rPr>
        <w:t xml:space="preserve"> r. poz. </w:t>
      </w:r>
      <w:r w:rsidR="00D0615F">
        <w:rPr>
          <w:color w:val="000000"/>
        </w:rPr>
        <w:t>814</w:t>
      </w:r>
      <w:r w:rsidRPr="00CE6953">
        <w:rPr>
          <w:color w:val="000000"/>
        </w:rPr>
        <w:t xml:space="preserve">, z późn. </w:t>
      </w:r>
      <w:r w:rsidR="00D0615F">
        <w:rPr>
          <w:color w:val="000000"/>
        </w:rPr>
        <w:t>z</w:t>
      </w:r>
      <w:r w:rsidRPr="00CE6953">
        <w:rPr>
          <w:color w:val="000000"/>
        </w:rPr>
        <w:t>m</w:t>
      </w:r>
      <w:r w:rsidR="00D0615F">
        <w:rPr>
          <w:color w:val="000000"/>
        </w:rPr>
        <w:t>.</w:t>
      </w:r>
      <w:r w:rsidRPr="00CE6953">
        <w:rPr>
          <w:color w:val="00000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w:t>
      </w:r>
      <w:r w:rsidR="00D0615F">
        <w:rPr>
          <w:color w:val="000000"/>
        </w:rPr>
        <w:t xml:space="preserve"> </w:t>
      </w:r>
      <w:r w:rsidRPr="00CE6953">
        <w:rPr>
          <w:color w:val="000000"/>
        </w:rPr>
        <w:t>(Dz. U. z 20</w:t>
      </w:r>
      <w:r w:rsidR="00D0615F">
        <w:rPr>
          <w:color w:val="000000"/>
        </w:rPr>
        <w:t>20</w:t>
      </w:r>
      <w:r w:rsidRPr="00CE6953">
        <w:rPr>
          <w:color w:val="000000"/>
        </w:rPr>
        <w:t xml:space="preserve"> r. poz. </w:t>
      </w:r>
      <w:r w:rsidR="00D0615F">
        <w:rPr>
          <w:color w:val="000000"/>
        </w:rPr>
        <w:t>1228</w:t>
      </w:r>
      <w:r w:rsidRPr="00CE6953">
        <w:rPr>
          <w:color w:val="000000"/>
        </w:rPr>
        <w:t>, z późn. zm.)</w:t>
      </w:r>
    </w:p>
    <w:p w:rsidR="00695BFF" w:rsidRPr="00CE6953" w:rsidRDefault="00695BFF" w:rsidP="00CE6953">
      <w:pPr>
        <w:pStyle w:val="NormalnyWeb"/>
        <w:shd w:val="clear" w:color="auto" w:fill="FFFFFF"/>
        <w:spacing w:before="0" w:beforeAutospacing="0" w:after="180" w:afterAutospacing="0" w:line="360" w:lineRule="auto"/>
        <w:jc w:val="both"/>
        <w:rPr>
          <w:color w:val="000000"/>
        </w:rPr>
      </w:pPr>
      <w:r w:rsidRPr="00CE6953">
        <w:rPr>
          <w:color w:val="000000"/>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95BFF" w:rsidRPr="00CE6953" w:rsidRDefault="00695BFF" w:rsidP="00CE6953">
      <w:pPr>
        <w:pStyle w:val="Akapitzlist"/>
        <w:numPr>
          <w:ilvl w:val="0"/>
          <w:numId w:val="2"/>
        </w:numPr>
        <w:spacing w:line="360" w:lineRule="auto"/>
        <w:jc w:val="both"/>
        <w:rPr>
          <w:rFonts w:ascii="Times New Roman" w:hAnsi="Times New Roman" w:cs="Times New Roman"/>
          <w:b/>
          <w:sz w:val="24"/>
          <w:szCs w:val="24"/>
        </w:rPr>
      </w:pPr>
      <w:r w:rsidRPr="00CE6953">
        <w:rPr>
          <w:rFonts w:ascii="Times New Roman" w:hAnsi="Times New Roman" w:cs="Times New Roman"/>
          <w:b/>
          <w:sz w:val="24"/>
          <w:szCs w:val="24"/>
        </w:rPr>
        <w:t>WYKAZ OŚWIADCZEŃ LUB DOKUMENTÓW, POTWIERDZAJĄCYCH SPEŁNIANIE WARUNKÓW UDZIAŁU W POSTĘPOWANIU ORAZ BRAK PODSTAW WYKLUCZENIA</w:t>
      </w:r>
    </w:p>
    <w:p w:rsidR="00695BFF" w:rsidRPr="00CE6953" w:rsidRDefault="00695BFF" w:rsidP="00CE6953">
      <w:pPr>
        <w:pStyle w:val="NormalnyWeb"/>
        <w:shd w:val="clear" w:color="auto" w:fill="FFFFFF"/>
        <w:tabs>
          <w:tab w:val="left" w:pos="142"/>
          <w:tab w:val="left" w:pos="284"/>
        </w:tabs>
        <w:spacing w:before="0" w:beforeAutospacing="0" w:after="180" w:afterAutospacing="0" w:line="360" w:lineRule="auto"/>
        <w:ind w:left="142"/>
        <w:jc w:val="both"/>
        <w:rPr>
          <w:color w:val="444444"/>
        </w:rPr>
      </w:pPr>
      <w:r w:rsidRPr="00CE6953">
        <w:rPr>
          <w:color w:val="000000"/>
        </w:rPr>
        <w:t>1.Dokumenty potwierdzające brak podstaw wykluczenia Wykonawcy z udziału w postępowaniu:</w:t>
      </w:r>
    </w:p>
    <w:p w:rsidR="00695BFF" w:rsidRPr="00CE6953" w:rsidRDefault="00695BFF" w:rsidP="00CE6953">
      <w:pPr>
        <w:pStyle w:val="NormalnyWeb"/>
        <w:shd w:val="clear" w:color="auto" w:fill="FFFFFF"/>
        <w:tabs>
          <w:tab w:val="left" w:pos="142"/>
          <w:tab w:val="left" w:pos="284"/>
        </w:tabs>
        <w:spacing w:before="0" w:beforeAutospacing="0" w:after="180" w:afterAutospacing="0" w:line="360" w:lineRule="auto"/>
        <w:ind w:left="142"/>
        <w:jc w:val="both"/>
        <w:rPr>
          <w:color w:val="444444"/>
        </w:rPr>
      </w:pPr>
      <w:r w:rsidRPr="00CE6953">
        <w:rPr>
          <w:color w:val="000000"/>
        </w:rPr>
        <w:t>a) oświadczenie o braku powiązań osobowych lub kapitałowych, według wzo</w:t>
      </w:r>
      <w:r w:rsidR="0004095F" w:rsidRPr="00CE6953">
        <w:rPr>
          <w:color w:val="000000"/>
        </w:rPr>
        <w:t xml:space="preserve">ru stanowiącego Załącznik nr </w:t>
      </w:r>
      <w:r w:rsidR="00A939FF" w:rsidRPr="00CE6953">
        <w:rPr>
          <w:color w:val="000000"/>
        </w:rPr>
        <w:t xml:space="preserve">2 </w:t>
      </w:r>
      <w:r w:rsidRPr="00CE6953">
        <w:rPr>
          <w:color w:val="000000"/>
        </w:rPr>
        <w:t>do Zapytania Ofertowego.</w:t>
      </w:r>
    </w:p>
    <w:p w:rsidR="00695BFF" w:rsidRPr="00CE6953" w:rsidRDefault="00695BFF" w:rsidP="00CE6953">
      <w:pPr>
        <w:pStyle w:val="NormalnyWeb"/>
        <w:shd w:val="clear" w:color="auto" w:fill="FFFFFF"/>
        <w:tabs>
          <w:tab w:val="left" w:pos="142"/>
          <w:tab w:val="left" w:pos="284"/>
        </w:tabs>
        <w:spacing w:before="0" w:beforeAutospacing="0" w:after="180" w:afterAutospacing="0" w:line="360" w:lineRule="auto"/>
        <w:ind w:left="142"/>
        <w:jc w:val="both"/>
        <w:rPr>
          <w:color w:val="444444"/>
        </w:rPr>
      </w:pPr>
      <w:r w:rsidRPr="00CE6953">
        <w:rPr>
          <w:color w:val="000000"/>
        </w:rPr>
        <w:lastRenderedPageBreak/>
        <w:t>b) odpis lub wydruk z właściwego rejestru lub z centralnej ewidencji i informacji o działalności gospodarczej.</w:t>
      </w:r>
    </w:p>
    <w:p w:rsidR="00695BFF" w:rsidRPr="00CE6953" w:rsidRDefault="00695BFF" w:rsidP="00CE6953">
      <w:pPr>
        <w:pStyle w:val="NormalnyWeb"/>
        <w:shd w:val="clear" w:color="auto" w:fill="FFFFFF"/>
        <w:tabs>
          <w:tab w:val="left" w:pos="142"/>
          <w:tab w:val="left" w:pos="284"/>
        </w:tabs>
        <w:spacing w:before="0" w:beforeAutospacing="0" w:after="180" w:afterAutospacing="0" w:line="360" w:lineRule="auto"/>
        <w:ind w:left="142"/>
        <w:jc w:val="both"/>
        <w:rPr>
          <w:color w:val="444444"/>
        </w:rPr>
      </w:pPr>
      <w:r w:rsidRPr="00CE6953">
        <w:rPr>
          <w:color w:val="000000"/>
        </w:rPr>
        <w:t>2. Dokumenty składane w celu potwierdzenia spełniania warunków udziału w postępowaniu:</w:t>
      </w:r>
    </w:p>
    <w:p w:rsidR="0004095F" w:rsidRDefault="00695BFF" w:rsidP="00CE6953">
      <w:pPr>
        <w:spacing w:before="120" w:after="0" w:line="360" w:lineRule="auto"/>
        <w:ind w:left="142"/>
        <w:jc w:val="both"/>
        <w:rPr>
          <w:rFonts w:ascii="Times New Roman" w:hAnsi="Times New Roman" w:cs="Times New Roman"/>
          <w:sz w:val="24"/>
          <w:szCs w:val="24"/>
        </w:rPr>
      </w:pPr>
      <w:r w:rsidRPr="00CE6953">
        <w:rPr>
          <w:rFonts w:ascii="Times New Roman" w:hAnsi="Times New Roman" w:cs="Times New Roman"/>
          <w:color w:val="000000"/>
          <w:sz w:val="24"/>
          <w:szCs w:val="24"/>
        </w:rPr>
        <w:t xml:space="preserve">a) </w:t>
      </w:r>
      <w:r w:rsidR="0004095F" w:rsidRPr="00CE6953">
        <w:rPr>
          <w:rFonts w:ascii="Times New Roman" w:hAnsi="Times New Roman" w:cs="Times New Roman"/>
          <w:sz w:val="24"/>
          <w:szCs w:val="24"/>
        </w:rPr>
        <w:t>wykaz robót budowlanych o podobnym do charakterze i zakresie do wymienionego w zapytaniu ofertowym wykonanych nie wcześniej niż w okresie ostatnich 5 lat przed upływem terminu składania ofert, a jeżeli okres prowadzenia działalności jest krótszy niż 5 lat  – w okresie prowadzonej działalności, wykazanie, że wykonawca wykonał minimum jeden przedmiot zamówienia o charakterze i zakresie podobnym do wskazanego w zapytaniu ofertowym na kwotę nie mniejszą niż 30 000 zł, z podaniem wartości oraz daty i miejsca wykonania wraz z dowodami potwierdzającymi, że przedmiot zamówienia został wykonany zgodnie z zasadami sztuki budowlanej i prawidłowo ukończony (protokoły odbioru)  - wg  wzoru – załącznik nr 3 do ZO.</w:t>
      </w:r>
    </w:p>
    <w:p w:rsidR="00695BFF" w:rsidRPr="004568D3" w:rsidRDefault="00857473" w:rsidP="004568D3">
      <w:pPr>
        <w:spacing w:before="120" w:after="0" w:line="360"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3</w:t>
      </w:r>
      <w:r w:rsidR="004568D3">
        <w:rPr>
          <w:rFonts w:ascii="Times New Roman" w:hAnsi="Times New Roman" w:cs="Times New Roman"/>
          <w:color w:val="000000"/>
          <w:sz w:val="24"/>
          <w:szCs w:val="24"/>
        </w:rPr>
        <w:t xml:space="preserve">. </w:t>
      </w:r>
      <w:r w:rsidR="00695BFF" w:rsidRPr="004568D3">
        <w:rPr>
          <w:rFonts w:ascii="Times New Roman" w:hAnsi="Times New Roman" w:cs="Times New Roman"/>
          <w:color w:val="000000"/>
          <w:sz w:val="24"/>
          <w:szCs w:val="24"/>
        </w:rPr>
        <w:t>Zamawiający wezwie Wykonawców do złożenia, uzupełnienia lub poprawienia oświadczeń lub dokumentów lub do udzielania wyjaśnień, a także do złożenia pełnomocnictwa.</w:t>
      </w:r>
    </w:p>
    <w:p w:rsidR="007D244B" w:rsidRPr="007D244B" w:rsidRDefault="007D244B" w:rsidP="007D244B">
      <w:pPr>
        <w:spacing w:before="120" w:after="0" w:line="360" w:lineRule="auto"/>
        <w:jc w:val="both"/>
        <w:rPr>
          <w:rFonts w:ascii="Times New Roman" w:hAnsi="Times New Roman" w:cs="Times New Roman"/>
          <w:sz w:val="24"/>
          <w:szCs w:val="24"/>
        </w:rPr>
      </w:pPr>
    </w:p>
    <w:p w:rsidR="00A939FF" w:rsidRPr="00CE6953" w:rsidRDefault="00A939FF" w:rsidP="00CE6953">
      <w:pPr>
        <w:pStyle w:val="Akapitzlist"/>
        <w:numPr>
          <w:ilvl w:val="0"/>
          <w:numId w:val="2"/>
        </w:numPr>
        <w:spacing w:before="120" w:after="0" w:line="360" w:lineRule="auto"/>
        <w:jc w:val="both"/>
        <w:rPr>
          <w:rStyle w:val="Pogrubienie"/>
          <w:rFonts w:ascii="Times New Roman" w:hAnsi="Times New Roman" w:cs="Times New Roman"/>
          <w:b w:val="0"/>
          <w:bCs w:val="0"/>
          <w:sz w:val="24"/>
          <w:szCs w:val="24"/>
        </w:rPr>
      </w:pPr>
      <w:r w:rsidRPr="00CE6953">
        <w:rPr>
          <w:rStyle w:val="Pogrubienie"/>
          <w:rFonts w:ascii="Times New Roman" w:hAnsi="Times New Roman" w:cs="Times New Roman"/>
          <w:color w:val="000000"/>
          <w:sz w:val="24"/>
          <w:szCs w:val="24"/>
          <w:shd w:val="clear" w:color="auto" w:fill="FFFFFF"/>
        </w:rPr>
        <w:t>INFORMACJA O SPOSOBIE POROZUMIEWANIA SIĘ ZAMAWIAJĄCEGO Z WYKONAWCAMI ORAZ PRZEKAZYWANIA OŚWIADCZEŃ I DOKUMENTÓW, A TAKŻE WSKAZANIE OSÓB UPRAWNIONYCH DO POROZUMIEWANIA SIĘ Z WYKONAWCAMI</w:t>
      </w:r>
    </w:p>
    <w:p w:rsidR="00A939FF" w:rsidRPr="00CE6953" w:rsidRDefault="00A939FF" w:rsidP="00CE6953">
      <w:pPr>
        <w:spacing w:before="120" w:after="0" w:line="360" w:lineRule="auto"/>
        <w:jc w:val="both"/>
        <w:rPr>
          <w:rFonts w:ascii="Times New Roman" w:hAnsi="Times New Roman" w:cs="Times New Roman"/>
          <w:sz w:val="24"/>
          <w:szCs w:val="24"/>
        </w:rPr>
      </w:pP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1.Wszelkie zawiadomienia, oświadczenia, wnioski oraz informacje Zamawiający oraz Wykonawcy mogą przekazywać:</w:t>
      </w:r>
    </w:p>
    <w:p w:rsidR="00A939FF" w:rsidRPr="00CE6953" w:rsidRDefault="00A939FF" w:rsidP="00CE6953">
      <w:pPr>
        <w:pStyle w:val="NormalnyWeb"/>
        <w:shd w:val="clear" w:color="auto" w:fill="FFFFFF"/>
        <w:spacing w:before="0" w:beforeAutospacing="0" w:after="180" w:afterAutospacing="0" w:line="360" w:lineRule="auto"/>
        <w:ind w:left="426"/>
        <w:jc w:val="both"/>
        <w:rPr>
          <w:color w:val="444444"/>
        </w:rPr>
      </w:pPr>
      <w:r w:rsidRPr="00CE6953">
        <w:rPr>
          <w:color w:val="000000"/>
        </w:rPr>
        <w:t>– pisemnie na adres Zamawiającego</w:t>
      </w:r>
      <w:r w:rsidR="007D244B">
        <w:rPr>
          <w:color w:val="000000"/>
        </w:rPr>
        <w:t xml:space="preserve"> tj. Stowarzyszenie Lokalna Grupa Działania „Lepsza Przyszłość Ziemi Ryckiej”, ul. Żytnia 8, 08-500 Ryki</w:t>
      </w:r>
      <w:r w:rsidRPr="00CE6953">
        <w:rPr>
          <w:color w:val="000000"/>
        </w:rPr>
        <w:t>, pocztą elektroniczną</w:t>
      </w:r>
      <w:r w:rsidR="007D244B">
        <w:rPr>
          <w:color w:val="000000"/>
        </w:rPr>
        <w:t xml:space="preserve"> na adres </w:t>
      </w:r>
      <w:r w:rsidR="007D244B" w:rsidRPr="007D244B">
        <w:rPr>
          <w:color w:val="FF0000"/>
        </w:rPr>
        <w:t>lgdryki@gmail.com</w:t>
      </w:r>
      <w:r w:rsidRPr="00CE6953">
        <w:rPr>
          <w:color w:val="000000"/>
        </w:rPr>
        <w:t xml:space="preserve"> w postaci skanu podpisanych pism;</w:t>
      </w:r>
    </w:p>
    <w:p w:rsidR="00A939FF" w:rsidRPr="00CE6953" w:rsidRDefault="00A939FF" w:rsidP="00CE6953">
      <w:pPr>
        <w:pStyle w:val="NormalnyWeb"/>
        <w:shd w:val="clear" w:color="auto" w:fill="FFFFFF"/>
        <w:spacing w:before="0" w:beforeAutospacing="0" w:after="180" w:afterAutospacing="0" w:line="360" w:lineRule="auto"/>
        <w:ind w:left="426"/>
        <w:jc w:val="both"/>
        <w:rPr>
          <w:color w:val="444444"/>
        </w:rPr>
      </w:pPr>
      <w:r w:rsidRPr="00CE6953">
        <w:rPr>
          <w:color w:val="000000"/>
        </w:rPr>
        <w:lastRenderedPageBreak/>
        <w:t>– na wskazany adres poczty elektronicznej. Poświadczenia za zgodność z oryginałem dokonuje odpowiednio Wykonawca.</w:t>
      </w: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2.Wszelkie zawiadomienia, oświadczenia, wnioski oraz informacje przekazane za pomocą formy elektronicznej wymagają na żądanie każdej ze stron, niezwłocznego potwierdzenia faktu ich otrzymania.</w:t>
      </w: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3. Wykonawca może zwrócić się do Zamawiającego o wyjaśnienie treści Zapytania ofertowego. Zamawiający udzieli wyjaśnień niezwłocznie, jednak nie później niż na 2 dni przed upływem terminu składania ofert. Zamawiający ma prawo odmówić odpowiedzi na pytania przesłane do Zamawiającego na dwa dni przed upływem terminu składania ofert.</w:t>
      </w: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4. Pytania dotyczące wyjaśnień treści Zapytania ofertowego powinny zostać przekazane Zamawiającemu na wskazany adres mailowy. Treść pytań oraz udzielone wyjaśnienia zostaną jednocześnie przekazane wszystkim Wykonawcom, poprzez zamieszczenie na stronie internetowej, na której zostało opublikowane zapytanie.</w:t>
      </w: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5. W uzasadnionych przypadkach Zamawiający może przed upływem terminu składania ofert zmienić treść zapytania ofertowego. Dokonaną zmianę treści zapytania Zamawiający udostępnia na stronie internetowej. W zmienionym zapytaniu ofertowym zostanie wskazany nowy termin składania ofert.</w:t>
      </w:r>
    </w:p>
    <w:p w:rsidR="00A939FF" w:rsidRPr="00CE6953" w:rsidRDefault="00A939FF" w:rsidP="00CE6953">
      <w:pPr>
        <w:pStyle w:val="NormalnyWeb"/>
        <w:shd w:val="clear" w:color="auto" w:fill="FFFFFF"/>
        <w:spacing w:before="0" w:beforeAutospacing="0" w:after="180" w:afterAutospacing="0" w:line="360" w:lineRule="auto"/>
        <w:jc w:val="both"/>
        <w:rPr>
          <w:color w:val="444444"/>
        </w:rPr>
      </w:pPr>
      <w:r w:rsidRPr="00CE6953">
        <w:rPr>
          <w:color w:val="000000"/>
        </w:rPr>
        <w:t xml:space="preserve">6. W przypadku rozbieżności pomiędzy treścią Zapytania ofertowego, a treścią udzielonych odpowiedzi, jako obowiązującą należy przyjąć treść pisma zawierającego późniejsze oświadczenie Zamawiającego. </w:t>
      </w:r>
    </w:p>
    <w:p w:rsidR="00D46817" w:rsidRPr="00CE6953" w:rsidRDefault="00A939FF" w:rsidP="00CE6953">
      <w:pPr>
        <w:pStyle w:val="NormalnyWeb"/>
        <w:shd w:val="clear" w:color="auto" w:fill="FFFFFF"/>
        <w:spacing w:before="0" w:beforeAutospacing="0" w:after="180" w:afterAutospacing="0" w:line="360" w:lineRule="auto"/>
        <w:jc w:val="both"/>
      </w:pPr>
      <w:r w:rsidRPr="00CE6953">
        <w:rPr>
          <w:color w:val="000000"/>
        </w:rPr>
        <w:t xml:space="preserve">7. Osobą uprawnioną przez Zamawiającego do porozumiewania się z Wykonawcami, jest: </w:t>
      </w:r>
      <w:r w:rsidR="00D46817" w:rsidRPr="00CE6953">
        <w:t xml:space="preserve">Weronika Piszczek– pracownik Biura LGD  tel. (081) 865 20 95; </w:t>
      </w:r>
    </w:p>
    <w:p w:rsidR="00150E60" w:rsidRPr="00CE6953" w:rsidRDefault="00D46817" w:rsidP="00CE6953">
      <w:pPr>
        <w:pStyle w:val="NormalnyWeb"/>
        <w:shd w:val="clear" w:color="auto" w:fill="FFFFFF"/>
        <w:spacing w:before="0" w:beforeAutospacing="0" w:after="180" w:afterAutospacing="0" w:line="360" w:lineRule="auto"/>
        <w:jc w:val="both"/>
      </w:pPr>
      <w:r w:rsidRPr="00CE6953">
        <w:t xml:space="preserve">e-mail: </w:t>
      </w:r>
      <w:hyperlink r:id="rId9" w:history="1">
        <w:r w:rsidRPr="00CE6953">
          <w:rPr>
            <w:rStyle w:val="Hipercze"/>
          </w:rPr>
          <w:t>lgdryki@gmail.com</w:t>
        </w:r>
      </w:hyperlink>
    </w:p>
    <w:p w:rsidR="003F1DFC" w:rsidRPr="00150E60" w:rsidRDefault="00D46817" w:rsidP="003F1DFC">
      <w:pPr>
        <w:pStyle w:val="Nagwek2"/>
        <w:numPr>
          <w:ilvl w:val="0"/>
          <w:numId w:val="2"/>
        </w:numPr>
        <w:spacing w:before="120" w:line="360" w:lineRule="auto"/>
        <w:jc w:val="both"/>
        <w:rPr>
          <w:rFonts w:ascii="Times New Roman" w:hAnsi="Times New Roman"/>
          <w:i w:val="0"/>
          <w:sz w:val="24"/>
          <w:szCs w:val="24"/>
        </w:rPr>
      </w:pPr>
      <w:r w:rsidRPr="00CE6953">
        <w:rPr>
          <w:rFonts w:ascii="Times New Roman" w:hAnsi="Times New Roman"/>
          <w:i w:val="0"/>
          <w:sz w:val="24"/>
          <w:szCs w:val="24"/>
        </w:rPr>
        <w:t xml:space="preserve">TERMIN ZWIĄZANIA OFERTĄ </w:t>
      </w:r>
    </w:p>
    <w:p w:rsidR="00D46817" w:rsidRPr="00CE6953" w:rsidRDefault="00D46817" w:rsidP="00CE6953">
      <w:pPr>
        <w:pStyle w:val="Bezodstpw"/>
        <w:spacing w:line="360" w:lineRule="auto"/>
        <w:jc w:val="both"/>
        <w:rPr>
          <w:rFonts w:ascii="Times New Roman" w:hAnsi="Times New Roman" w:cs="Times New Roman"/>
          <w:sz w:val="24"/>
          <w:szCs w:val="24"/>
          <w:lang w:eastAsia="pl-PL"/>
        </w:rPr>
      </w:pPr>
      <w:r w:rsidRPr="00CE6953">
        <w:rPr>
          <w:rFonts w:ascii="Times New Roman" w:hAnsi="Times New Roman" w:cs="Times New Roman"/>
          <w:sz w:val="24"/>
          <w:szCs w:val="24"/>
          <w:lang w:eastAsia="pl-PL"/>
        </w:rPr>
        <w:t>Wykonawca będzie związany ofertą przez okres 30 dni. Bieg terminu związania ofertą rozpoczyna się wraz z upływem terminu składania ofert.</w:t>
      </w:r>
    </w:p>
    <w:p w:rsidR="00150E60" w:rsidRPr="00CE6953" w:rsidRDefault="00150E60" w:rsidP="00CE6953">
      <w:pPr>
        <w:pStyle w:val="Bezodstpw"/>
        <w:spacing w:line="360" w:lineRule="auto"/>
        <w:jc w:val="both"/>
        <w:rPr>
          <w:rFonts w:ascii="Times New Roman" w:hAnsi="Times New Roman" w:cs="Times New Roman"/>
          <w:b/>
          <w:sz w:val="24"/>
          <w:szCs w:val="24"/>
          <w:lang w:eastAsia="pl-PL"/>
        </w:rPr>
      </w:pPr>
    </w:p>
    <w:p w:rsidR="00D46817" w:rsidRPr="00CE6953" w:rsidRDefault="00D46817" w:rsidP="00CE6953">
      <w:pPr>
        <w:pStyle w:val="Bezodstpw"/>
        <w:numPr>
          <w:ilvl w:val="0"/>
          <w:numId w:val="2"/>
        </w:numPr>
        <w:spacing w:line="360" w:lineRule="auto"/>
        <w:jc w:val="both"/>
        <w:rPr>
          <w:rFonts w:ascii="Times New Roman" w:hAnsi="Times New Roman" w:cs="Times New Roman"/>
          <w:b/>
          <w:sz w:val="24"/>
          <w:szCs w:val="24"/>
        </w:rPr>
      </w:pPr>
      <w:r w:rsidRPr="00CE6953">
        <w:rPr>
          <w:rFonts w:ascii="Times New Roman" w:hAnsi="Times New Roman" w:cs="Times New Roman"/>
          <w:b/>
          <w:sz w:val="24"/>
          <w:szCs w:val="24"/>
        </w:rPr>
        <w:lastRenderedPageBreak/>
        <w:t>OPIS SPOSOBU PRZYGOTOWYWANIA OFERTY</w:t>
      </w:r>
    </w:p>
    <w:p w:rsidR="00D46817" w:rsidRPr="00CE6953" w:rsidRDefault="00D46817" w:rsidP="00CE6953">
      <w:pPr>
        <w:pStyle w:val="Bezodstpw"/>
        <w:spacing w:line="360" w:lineRule="auto"/>
        <w:jc w:val="both"/>
        <w:rPr>
          <w:rFonts w:ascii="Times New Roman" w:hAnsi="Times New Roman" w:cs="Times New Roman"/>
          <w:b/>
          <w:sz w:val="24"/>
          <w:szCs w:val="24"/>
        </w:rPr>
      </w:pP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1.Oferta musi być sporządzona w języku polskim, na maszynie do pisania, komputerze, ręcznie długopisem lub inną trwałą i czytelną techniką oraz podpisana przez osobę(y) upoważnione do składania oświadczeń woli w imieniu Wykonawcy.</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2. Upoważnienie do podpisania oferty musi być dołączone do oferty, o ile nie wynika ono z innych dokumentów załączonych przez Wykonawcę.</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3. Wykonawca ma prawo złożyć tylko jedną ofertę. Złożenie większej liczby ofert spowoduje odrzucenie wszystkich ofert złożonych przez danego Wykonawcę.</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4. Treść złożonych ofert musi odpowiadać treści Zapytania ofertowego.</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5. Wykonawca ponosi wszelkie koszty związane z przygotowaniem i złożeniem oferty.</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6. Zaleca się, aby każda zapisana strona oferty była ponumerowana kolejnymi numerami, a cała oferta wraz z załącznikami była ze sobą połączona w trwały sposób uniemożliwiający jej dekompletację.</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7. Poprawki lub zmiany w ofercie, powinny być parafowane własnoręcznie przez osobę podpisującą ofertę.</w:t>
      </w:r>
    </w:p>
    <w:p w:rsidR="00D46817" w:rsidRPr="00CE6953" w:rsidRDefault="00D46817" w:rsidP="00CE6953">
      <w:pPr>
        <w:pStyle w:val="NormalnyWeb"/>
        <w:shd w:val="clear" w:color="auto" w:fill="FFFFFF"/>
        <w:spacing w:before="0" w:beforeAutospacing="0" w:after="180" w:afterAutospacing="0" w:line="360" w:lineRule="auto"/>
        <w:jc w:val="both"/>
        <w:rPr>
          <w:color w:val="000000"/>
        </w:rPr>
      </w:pPr>
      <w:r w:rsidRPr="00CE6953">
        <w:rPr>
          <w:color w:val="000000"/>
        </w:rPr>
        <w:t xml:space="preserve">8. Oferta oraz wszelkie oświadczenia i zaświadczenia składane w trakcie postępowania są jawne. </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9. Wykonawca może wprowadzić zmiany do złożonej oferty oraz wycofać złożoną ofertę przed upływem terminu do składania ofert:</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 xml:space="preserve">– w przypadku zmiany oferty, Wykonawca składa pisemne oświadczenie o wprowadzeniu zmian, określając zakres i rodzaj tych zmian, a jeżeli złożenie tego oświadczenia pociąga za sobą konieczność wymiany lub przedłożenia nowych dokumentów Wykonawca winien dokumenty te złożyć. Powyższe oświadczenie oraz ewentualne dokumenty należy zamieścić w zamkniętym opakowaniu, zgodnie z opisem zawartym w pkt 8, z dopiskiem „ZMIANA”. Koperty oznaczone „ZMIANA” zostaną otwarte przy otwieraniu oferty Wykonawcy, który </w:t>
      </w:r>
      <w:r w:rsidRPr="00CE6953">
        <w:rPr>
          <w:color w:val="000000"/>
        </w:rPr>
        <w:lastRenderedPageBreak/>
        <w:t>wprowadził zmiany i po stwierdzeniu poprawności procedury dokonywania zmian, zostaną dołączone do oferty. W przypadku wycofania oferty, Wykonawca składa pisemne oświadczenie, że ofertę wycofuje. Oferty wycofane nie będą otwierane.</w:t>
      </w:r>
    </w:p>
    <w:p w:rsidR="00D46817" w:rsidRPr="00CE6953" w:rsidRDefault="00D46817" w:rsidP="00CE6953">
      <w:pPr>
        <w:pStyle w:val="NormalnyWeb"/>
        <w:shd w:val="clear" w:color="auto" w:fill="FFFFFF"/>
        <w:spacing w:before="0" w:beforeAutospacing="0" w:after="180" w:afterAutospacing="0" w:line="360" w:lineRule="auto"/>
        <w:jc w:val="both"/>
        <w:rPr>
          <w:color w:val="444444"/>
        </w:rPr>
      </w:pPr>
      <w:r w:rsidRPr="00CE6953">
        <w:rPr>
          <w:color w:val="000000"/>
        </w:rPr>
        <w:t>10. Zamawiający nie przewiduje rozliczania w walutach obcych. Rozliczenia między Zamawiającym a Wykonawcą prowadzone będą w PLN.</w:t>
      </w:r>
    </w:p>
    <w:p w:rsidR="00D46817" w:rsidRPr="00857473" w:rsidRDefault="00D46817" w:rsidP="00CE6953">
      <w:pPr>
        <w:pStyle w:val="NormalnyWeb"/>
        <w:shd w:val="clear" w:color="auto" w:fill="FFFFFF"/>
        <w:spacing w:before="0" w:beforeAutospacing="0" w:after="180" w:afterAutospacing="0" w:line="360" w:lineRule="auto"/>
        <w:jc w:val="both"/>
      </w:pPr>
      <w:r w:rsidRPr="00857473">
        <w:t xml:space="preserve">11. Oferta, której treść nie będzie odpowiadać treści Zapytania ofertowego, zostanie odrzucona. Wszelkie niejasności i </w:t>
      </w:r>
      <w:r w:rsidR="00D0615F" w:rsidRPr="00857473">
        <w:t>wątpliwości</w:t>
      </w:r>
      <w:r w:rsidRPr="00857473">
        <w:t xml:space="preserve"> dotyczące treści zapisów w Zapytaniu ofertowym należy wyjaśnić z Zamawiającym przed terminem składania ofert w tr</w:t>
      </w:r>
      <w:r w:rsidR="00812D64" w:rsidRPr="00857473">
        <w:t>ybie przewidzianym w rozdziale IX</w:t>
      </w:r>
      <w:r w:rsidRPr="00857473">
        <w:t xml:space="preserve"> Zapytania Ofertowego.</w:t>
      </w:r>
    </w:p>
    <w:p w:rsidR="00857473" w:rsidRPr="00857473" w:rsidRDefault="00857473" w:rsidP="00CE6953">
      <w:pPr>
        <w:pStyle w:val="NormalnyWeb"/>
        <w:shd w:val="clear" w:color="auto" w:fill="FFFFFF"/>
        <w:spacing w:before="0" w:beforeAutospacing="0" w:after="180" w:afterAutospacing="0" w:line="360" w:lineRule="auto"/>
        <w:jc w:val="both"/>
      </w:pPr>
    </w:p>
    <w:p w:rsidR="00857473" w:rsidRPr="00857473" w:rsidRDefault="00857473" w:rsidP="00CE6953">
      <w:pPr>
        <w:pStyle w:val="NormalnyWeb"/>
        <w:numPr>
          <w:ilvl w:val="0"/>
          <w:numId w:val="2"/>
        </w:numPr>
        <w:shd w:val="clear" w:color="auto" w:fill="FFFFFF"/>
        <w:spacing w:before="0" w:beforeAutospacing="0" w:after="180" w:afterAutospacing="0" w:line="360" w:lineRule="auto"/>
        <w:jc w:val="both"/>
        <w:rPr>
          <w:rStyle w:val="Pogrubienie"/>
          <w:bCs w:val="0"/>
        </w:rPr>
      </w:pPr>
      <w:r w:rsidRPr="00857473">
        <w:rPr>
          <w:rStyle w:val="Pogrubienie"/>
          <w:bCs w:val="0"/>
        </w:rPr>
        <w:t>KOMPLETNOŚĆ OFERTY</w:t>
      </w:r>
    </w:p>
    <w:p w:rsidR="00857473" w:rsidRPr="00857473" w:rsidRDefault="00857473" w:rsidP="00857473">
      <w:pPr>
        <w:pStyle w:val="NormalnyWeb"/>
        <w:shd w:val="clear" w:color="auto" w:fill="FFFFFF"/>
        <w:spacing w:before="0" w:beforeAutospacing="0" w:after="180" w:afterAutospacing="0" w:line="360" w:lineRule="auto"/>
        <w:jc w:val="both"/>
        <w:rPr>
          <w:rStyle w:val="Pogrubienie"/>
          <w:b w:val="0"/>
          <w:bCs w:val="0"/>
        </w:rPr>
      </w:pPr>
      <w:r w:rsidRPr="00857473">
        <w:rPr>
          <w:rStyle w:val="Pogrubienie"/>
          <w:b w:val="0"/>
          <w:bCs w:val="0"/>
        </w:rPr>
        <w:t xml:space="preserve">1. Dokumenty i oświadczenia wymienione powyżej. </w:t>
      </w:r>
    </w:p>
    <w:p w:rsidR="00857473" w:rsidRPr="00857473" w:rsidRDefault="00857473" w:rsidP="00857473">
      <w:pPr>
        <w:pStyle w:val="NormalnyWeb"/>
        <w:shd w:val="clear" w:color="auto" w:fill="FFFFFF"/>
        <w:spacing w:before="0" w:beforeAutospacing="0" w:after="180" w:afterAutospacing="0" w:line="360" w:lineRule="auto"/>
        <w:jc w:val="both"/>
        <w:rPr>
          <w:rStyle w:val="Pogrubienie"/>
          <w:b w:val="0"/>
          <w:bCs w:val="0"/>
        </w:rPr>
      </w:pPr>
      <w:r w:rsidRPr="00857473">
        <w:rPr>
          <w:rStyle w:val="Pogrubienie"/>
          <w:b w:val="0"/>
          <w:bCs w:val="0"/>
        </w:rPr>
        <w:t>2. kosztorys ofertowy.</w:t>
      </w:r>
      <w:bookmarkStart w:id="0" w:name="_GoBack"/>
      <w:bookmarkEnd w:id="0"/>
    </w:p>
    <w:p w:rsidR="00857473" w:rsidRPr="00857473" w:rsidRDefault="00857473" w:rsidP="00857473">
      <w:pPr>
        <w:pStyle w:val="NormalnyWeb"/>
        <w:shd w:val="clear" w:color="auto" w:fill="FFFFFF"/>
        <w:spacing w:before="0" w:beforeAutospacing="0" w:after="180" w:afterAutospacing="0" w:line="360" w:lineRule="auto"/>
        <w:jc w:val="both"/>
        <w:rPr>
          <w:rStyle w:val="Pogrubienie"/>
          <w:b w:val="0"/>
          <w:bCs w:val="0"/>
        </w:rPr>
      </w:pPr>
    </w:p>
    <w:p w:rsidR="00D46817" w:rsidRPr="00857473" w:rsidRDefault="00812D64" w:rsidP="00CE6953">
      <w:pPr>
        <w:pStyle w:val="NormalnyWeb"/>
        <w:numPr>
          <w:ilvl w:val="0"/>
          <w:numId w:val="2"/>
        </w:numPr>
        <w:shd w:val="clear" w:color="auto" w:fill="FFFFFF"/>
        <w:spacing w:before="0" w:beforeAutospacing="0" w:after="180" w:afterAutospacing="0" w:line="360" w:lineRule="auto"/>
        <w:jc w:val="both"/>
        <w:rPr>
          <w:rStyle w:val="Pogrubienie"/>
          <w:b w:val="0"/>
          <w:bCs w:val="0"/>
        </w:rPr>
      </w:pPr>
      <w:r w:rsidRPr="00857473">
        <w:rPr>
          <w:rStyle w:val="Pogrubienie"/>
          <w:shd w:val="clear" w:color="auto" w:fill="FFFFFF"/>
        </w:rPr>
        <w:t>MIEJSCE ORAZ TERMIN SKŁADANIA I OTWARCIA OFERT</w:t>
      </w:r>
    </w:p>
    <w:p w:rsidR="00812D64" w:rsidRPr="00857473" w:rsidRDefault="00812D64" w:rsidP="00CE6953">
      <w:pPr>
        <w:pStyle w:val="Bezodstpw"/>
        <w:spacing w:before="120" w:line="360" w:lineRule="auto"/>
        <w:jc w:val="both"/>
        <w:rPr>
          <w:rFonts w:ascii="Times New Roman" w:hAnsi="Times New Roman" w:cs="Times New Roman"/>
          <w:b/>
          <w:sz w:val="24"/>
          <w:szCs w:val="24"/>
          <w:u w:val="single"/>
        </w:rPr>
      </w:pPr>
      <w:r w:rsidRPr="00857473">
        <w:rPr>
          <w:rFonts w:ascii="Times New Roman" w:hAnsi="Times New Roman" w:cs="Times New Roman"/>
          <w:b/>
          <w:sz w:val="24"/>
          <w:szCs w:val="24"/>
          <w:u w:val="single"/>
        </w:rPr>
        <w:t>1.Składanie ofert:</w:t>
      </w:r>
    </w:p>
    <w:p w:rsidR="00812D64" w:rsidRPr="00857473" w:rsidRDefault="00812D64" w:rsidP="00CE6953">
      <w:pPr>
        <w:pStyle w:val="Bezodstpw"/>
        <w:spacing w:line="360" w:lineRule="auto"/>
        <w:jc w:val="both"/>
        <w:rPr>
          <w:rFonts w:ascii="Times New Roman" w:hAnsi="Times New Roman" w:cs="Times New Roman"/>
          <w:sz w:val="24"/>
          <w:szCs w:val="24"/>
          <w:lang w:eastAsia="pl-PL"/>
        </w:rPr>
      </w:pPr>
      <w:r w:rsidRPr="00857473">
        <w:rPr>
          <w:rFonts w:ascii="Times New Roman" w:hAnsi="Times New Roman" w:cs="Times New Roman"/>
          <w:sz w:val="24"/>
          <w:szCs w:val="24"/>
          <w:lang w:eastAsia="pl-PL"/>
        </w:rPr>
        <w:t xml:space="preserve">Ofertę należy złożyć w siedzibie Zamawiającego: </w:t>
      </w:r>
    </w:p>
    <w:p w:rsidR="00812D64" w:rsidRPr="00CE6953" w:rsidRDefault="00812D64" w:rsidP="00CE6953">
      <w:pPr>
        <w:pStyle w:val="Bezodstpw"/>
        <w:spacing w:line="360" w:lineRule="auto"/>
        <w:jc w:val="both"/>
        <w:rPr>
          <w:rFonts w:ascii="Times New Roman" w:hAnsi="Times New Roman" w:cs="Times New Roman"/>
          <w:b/>
          <w:sz w:val="24"/>
          <w:szCs w:val="24"/>
          <w:lang w:eastAsia="pl-PL"/>
        </w:rPr>
      </w:pPr>
      <w:r w:rsidRPr="00CE6953">
        <w:rPr>
          <w:rFonts w:ascii="Times New Roman" w:hAnsi="Times New Roman" w:cs="Times New Roman"/>
          <w:b/>
          <w:sz w:val="24"/>
          <w:szCs w:val="24"/>
          <w:lang w:eastAsia="pl-PL"/>
        </w:rPr>
        <w:t>Stowarzyszenie</w:t>
      </w:r>
      <w:r w:rsidRPr="00CE6953">
        <w:rPr>
          <w:rFonts w:ascii="Times New Roman" w:hAnsi="Times New Roman" w:cs="Times New Roman"/>
          <w:sz w:val="24"/>
          <w:szCs w:val="24"/>
          <w:lang w:eastAsia="pl-PL"/>
        </w:rPr>
        <w:t xml:space="preserve"> </w:t>
      </w:r>
      <w:r w:rsidRPr="00CE6953">
        <w:rPr>
          <w:rFonts w:ascii="Times New Roman" w:hAnsi="Times New Roman" w:cs="Times New Roman"/>
          <w:b/>
          <w:sz w:val="24"/>
          <w:szCs w:val="24"/>
          <w:lang w:eastAsia="pl-PL"/>
        </w:rPr>
        <w:t>Lokalna Grupa Działania „Lepsza Przyszłość Ziemi Ryckiej”</w:t>
      </w:r>
    </w:p>
    <w:p w:rsidR="00812D64" w:rsidRPr="00CE6953" w:rsidRDefault="00812D64" w:rsidP="00CE6953">
      <w:pPr>
        <w:pStyle w:val="Bezodstpw"/>
        <w:tabs>
          <w:tab w:val="left" w:pos="2640"/>
        </w:tabs>
        <w:spacing w:line="360" w:lineRule="auto"/>
        <w:jc w:val="both"/>
        <w:rPr>
          <w:rFonts w:ascii="Times New Roman" w:hAnsi="Times New Roman" w:cs="Times New Roman"/>
          <w:sz w:val="24"/>
          <w:szCs w:val="24"/>
          <w:lang w:eastAsia="pl-PL"/>
        </w:rPr>
      </w:pPr>
      <w:r w:rsidRPr="00CE6953">
        <w:rPr>
          <w:rFonts w:ascii="Times New Roman" w:hAnsi="Times New Roman" w:cs="Times New Roman"/>
          <w:b/>
          <w:sz w:val="24"/>
          <w:szCs w:val="24"/>
          <w:lang w:eastAsia="pl-PL"/>
        </w:rPr>
        <w:t>08-500 Ryki, ul. Żytnia</w:t>
      </w:r>
      <w:r w:rsidRPr="00CE6953">
        <w:rPr>
          <w:rFonts w:ascii="Times New Roman" w:hAnsi="Times New Roman" w:cs="Times New Roman"/>
          <w:sz w:val="24"/>
          <w:szCs w:val="24"/>
          <w:lang w:eastAsia="pl-PL"/>
        </w:rPr>
        <w:tab/>
      </w:r>
    </w:p>
    <w:p w:rsidR="00812D64" w:rsidRPr="00CE6953" w:rsidRDefault="00812D64" w:rsidP="00CE6953">
      <w:pPr>
        <w:pStyle w:val="Bezodstpw"/>
        <w:spacing w:line="360" w:lineRule="auto"/>
        <w:jc w:val="both"/>
        <w:rPr>
          <w:rFonts w:ascii="Times New Roman" w:hAnsi="Times New Roman" w:cs="Times New Roman"/>
          <w:sz w:val="24"/>
          <w:szCs w:val="24"/>
          <w:lang w:eastAsia="pl-PL"/>
        </w:rPr>
      </w:pPr>
      <w:r w:rsidRPr="00CE6953">
        <w:rPr>
          <w:rFonts w:ascii="Times New Roman" w:hAnsi="Times New Roman" w:cs="Times New Roman"/>
          <w:sz w:val="24"/>
          <w:szCs w:val="24"/>
          <w:lang w:eastAsia="pl-PL"/>
        </w:rPr>
        <w:t xml:space="preserve">                                                   w terminie do dnia</w:t>
      </w:r>
    </w:p>
    <w:p w:rsidR="00812D64" w:rsidRPr="00CE6953" w:rsidRDefault="00E4771A" w:rsidP="00F11A01">
      <w:pPr>
        <w:pStyle w:val="Bezodstpw"/>
        <w:spacing w:line="360" w:lineRule="auto"/>
        <w:jc w:val="center"/>
        <w:rPr>
          <w:rFonts w:ascii="Times New Roman" w:hAnsi="Times New Roman" w:cs="Times New Roman"/>
          <w:b/>
          <w:color w:val="FF0000"/>
          <w:sz w:val="24"/>
          <w:szCs w:val="24"/>
          <w:u w:val="single"/>
          <w:lang w:eastAsia="pl-PL"/>
        </w:rPr>
      </w:pPr>
      <w:r>
        <w:rPr>
          <w:rFonts w:ascii="Times New Roman" w:hAnsi="Times New Roman" w:cs="Times New Roman"/>
          <w:b/>
          <w:color w:val="FF0000"/>
          <w:sz w:val="24"/>
          <w:szCs w:val="24"/>
          <w:u w:val="single"/>
          <w:lang w:eastAsia="pl-PL"/>
        </w:rPr>
        <w:t xml:space="preserve">28 </w:t>
      </w:r>
      <w:r w:rsidR="003F1DFC">
        <w:rPr>
          <w:rFonts w:ascii="Times New Roman" w:hAnsi="Times New Roman" w:cs="Times New Roman"/>
          <w:b/>
          <w:color w:val="FF0000"/>
          <w:sz w:val="24"/>
          <w:szCs w:val="24"/>
          <w:u w:val="single"/>
          <w:lang w:eastAsia="pl-PL"/>
        </w:rPr>
        <w:t>maja</w:t>
      </w:r>
      <w:r w:rsidR="00812D64" w:rsidRPr="00CE6953">
        <w:rPr>
          <w:rFonts w:ascii="Times New Roman" w:hAnsi="Times New Roman" w:cs="Times New Roman"/>
          <w:b/>
          <w:color w:val="FF0000"/>
          <w:sz w:val="24"/>
          <w:szCs w:val="24"/>
          <w:u w:val="single"/>
          <w:lang w:eastAsia="pl-PL"/>
        </w:rPr>
        <w:t xml:space="preserve"> 2021 r. do godziny  12:00</w:t>
      </w:r>
    </w:p>
    <w:p w:rsidR="00812D64" w:rsidRPr="00CE6953" w:rsidRDefault="00812D64" w:rsidP="00CE6953">
      <w:pPr>
        <w:pStyle w:val="Bezodstpw"/>
        <w:spacing w:line="360" w:lineRule="auto"/>
        <w:jc w:val="both"/>
        <w:rPr>
          <w:rFonts w:ascii="Times New Roman" w:hAnsi="Times New Roman" w:cs="Times New Roman"/>
          <w:sz w:val="24"/>
          <w:szCs w:val="24"/>
          <w:lang w:eastAsia="pl-PL"/>
        </w:rPr>
      </w:pPr>
      <w:r w:rsidRPr="00CE6953">
        <w:rPr>
          <w:rFonts w:ascii="Times New Roman" w:hAnsi="Times New Roman" w:cs="Times New Roman"/>
          <w:sz w:val="24"/>
          <w:szCs w:val="24"/>
          <w:lang w:eastAsia="pl-PL"/>
        </w:rPr>
        <w:t>za pośrednictwem operatora pocztowego, osobiście lub za pośrednictwem posłańca, kuriera. Decydujące znaczenie dla oceny zachowania terminu składania ofert ma data i godzina wpływu oferty do Zamawiającego, a nie data jej wysłania przesyłką pocztową czy kurierską.</w:t>
      </w:r>
    </w:p>
    <w:p w:rsidR="00812D64" w:rsidRDefault="00812D64" w:rsidP="00CE6953">
      <w:pPr>
        <w:pStyle w:val="Bezodstpw"/>
        <w:spacing w:line="360" w:lineRule="auto"/>
        <w:jc w:val="both"/>
        <w:rPr>
          <w:rFonts w:ascii="Times New Roman" w:hAnsi="Times New Roman" w:cs="Times New Roman"/>
          <w:kern w:val="1"/>
          <w:sz w:val="24"/>
          <w:szCs w:val="24"/>
          <w:lang w:eastAsia="ar-SA"/>
        </w:rPr>
      </w:pPr>
      <w:r w:rsidRPr="00CE6953">
        <w:rPr>
          <w:rFonts w:ascii="Times New Roman" w:hAnsi="Times New Roman" w:cs="Times New Roman"/>
          <w:kern w:val="1"/>
          <w:sz w:val="24"/>
          <w:szCs w:val="24"/>
          <w:lang w:eastAsia="ar-SA"/>
        </w:rPr>
        <w:t>Zamawiający nie dopuszcza możliwości składania ofert za pomocą faxu lub e-mailem.</w:t>
      </w:r>
    </w:p>
    <w:p w:rsidR="003F1DFC" w:rsidRPr="00CE6953" w:rsidRDefault="003F1DFC" w:rsidP="00CE6953">
      <w:pPr>
        <w:pStyle w:val="Bezodstpw"/>
        <w:spacing w:line="360" w:lineRule="auto"/>
        <w:jc w:val="both"/>
        <w:rPr>
          <w:rFonts w:ascii="Times New Roman" w:hAnsi="Times New Roman" w:cs="Times New Roman"/>
          <w:sz w:val="24"/>
          <w:szCs w:val="24"/>
        </w:rPr>
      </w:pPr>
    </w:p>
    <w:p w:rsidR="00E67BA3" w:rsidRPr="00CE6953" w:rsidRDefault="00E67BA3" w:rsidP="00CE6953">
      <w:pPr>
        <w:pStyle w:val="Bezodstpw"/>
        <w:numPr>
          <w:ilvl w:val="0"/>
          <w:numId w:val="18"/>
        </w:numPr>
        <w:tabs>
          <w:tab w:val="center" w:pos="426"/>
        </w:tabs>
        <w:spacing w:before="120" w:line="360" w:lineRule="auto"/>
        <w:ind w:left="284" w:hanging="284"/>
        <w:jc w:val="both"/>
        <w:rPr>
          <w:rFonts w:ascii="Times New Roman" w:hAnsi="Times New Roman" w:cs="Times New Roman"/>
          <w:b/>
          <w:sz w:val="24"/>
          <w:szCs w:val="24"/>
          <w:u w:val="single"/>
        </w:rPr>
      </w:pPr>
      <w:r w:rsidRPr="00CE6953">
        <w:rPr>
          <w:rFonts w:ascii="Times New Roman" w:hAnsi="Times New Roman" w:cs="Times New Roman"/>
          <w:b/>
          <w:sz w:val="24"/>
          <w:szCs w:val="24"/>
          <w:u w:val="single"/>
        </w:rPr>
        <w:lastRenderedPageBreak/>
        <w:t>Otwarcie ofert:</w:t>
      </w:r>
    </w:p>
    <w:p w:rsidR="00E67BA3" w:rsidRPr="00CE6953" w:rsidRDefault="00E67BA3" w:rsidP="00CE6953">
      <w:pPr>
        <w:pStyle w:val="Bezodstpw"/>
        <w:numPr>
          <w:ilvl w:val="0"/>
          <w:numId w:val="19"/>
        </w:numPr>
        <w:spacing w:before="120" w:line="360" w:lineRule="auto"/>
        <w:ind w:left="426" w:hanging="426"/>
        <w:jc w:val="both"/>
        <w:rPr>
          <w:rFonts w:ascii="Times New Roman" w:hAnsi="Times New Roman" w:cs="Times New Roman"/>
          <w:sz w:val="24"/>
          <w:szCs w:val="24"/>
        </w:rPr>
      </w:pPr>
      <w:r w:rsidRPr="00CE6953">
        <w:rPr>
          <w:rFonts w:ascii="Times New Roman" w:hAnsi="Times New Roman" w:cs="Times New Roman"/>
          <w:sz w:val="24"/>
          <w:szCs w:val="24"/>
          <w:lang w:eastAsia="pl-PL"/>
        </w:rPr>
        <w:t xml:space="preserve">otwarcie ofert nastąpi w siedzibie Zamawiającego w dniu </w:t>
      </w:r>
      <w:r w:rsidR="00E4771A">
        <w:rPr>
          <w:rFonts w:ascii="Times New Roman" w:hAnsi="Times New Roman" w:cs="Times New Roman"/>
          <w:sz w:val="24"/>
          <w:szCs w:val="24"/>
          <w:lang w:eastAsia="pl-PL"/>
        </w:rPr>
        <w:t>31 maja</w:t>
      </w:r>
      <w:r w:rsidRPr="00CE6953">
        <w:rPr>
          <w:rFonts w:ascii="Times New Roman" w:hAnsi="Times New Roman" w:cs="Times New Roman"/>
          <w:sz w:val="24"/>
          <w:szCs w:val="24"/>
          <w:lang w:eastAsia="pl-PL"/>
        </w:rPr>
        <w:t xml:space="preserve"> 2021 r. o godz. </w:t>
      </w:r>
      <w:r w:rsidR="00E4771A">
        <w:rPr>
          <w:rFonts w:ascii="Times New Roman" w:hAnsi="Times New Roman" w:cs="Times New Roman"/>
          <w:sz w:val="24"/>
          <w:szCs w:val="24"/>
          <w:lang w:eastAsia="pl-PL"/>
        </w:rPr>
        <w:t>11</w:t>
      </w:r>
      <w:r w:rsidRPr="00CE6953">
        <w:rPr>
          <w:rFonts w:ascii="Times New Roman" w:hAnsi="Times New Roman" w:cs="Times New Roman"/>
          <w:sz w:val="24"/>
          <w:szCs w:val="24"/>
          <w:lang w:eastAsia="pl-PL"/>
        </w:rPr>
        <w:t>.</w:t>
      </w:r>
      <w:r w:rsidR="00E4771A">
        <w:rPr>
          <w:rFonts w:ascii="Times New Roman" w:hAnsi="Times New Roman" w:cs="Times New Roman"/>
          <w:sz w:val="24"/>
          <w:szCs w:val="24"/>
          <w:lang w:eastAsia="pl-PL"/>
        </w:rPr>
        <w:t>00</w:t>
      </w:r>
      <w:r w:rsidRPr="00CE6953">
        <w:rPr>
          <w:rFonts w:ascii="Times New Roman" w:hAnsi="Times New Roman" w:cs="Times New Roman"/>
          <w:sz w:val="24"/>
          <w:szCs w:val="24"/>
          <w:lang w:eastAsia="pl-PL"/>
        </w:rPr>
        <w:t>.</w:t>
      </w:r>
    </w:p>
    <w:p w:rsidR="00E67BA3" w:rsidRPr="00CE6953" w:rsidRDefault="00E67BA3" w:rsidP="00CE6953">
      <w:pPr>
        <w:pStyle w:val="Bezodstpw"/>
        <w:numPr>
          <w:ilvl w:val="0"/>
          <w:numId w:val="19"/>
        </w:numPr>
        <w:spacing w:before="120" w:line="360" w:lineRule="auto"/>
        <w:ind w:left="426" w:hanging="426"/>
        <w:jc w:val="both"/>
        <w:rPr>
          <w:rFonts w:ascii="Times New Roman" w:hAnsi="Times New Roman" w:cs="Times New Roman"/>
          <w:sz w:val="24"/>
          <w:szCs w:val="24"/>
        </w:rPr>
      </w:pPr>
      <w:r w:rsidRPr="00CE6953">
        <w:rPr>
          <w:rFonts w:ascii="Times New Roman" w:hAnsi="Times New Roman" w:cs="Times New Roman"/>
          <w:sz w:val="24"/>
          <w:szCs w:val="24"/>
        </w:rPr>
        <w:t>Otwarcie ofert jest jawne.</w:t>
      </w:r>
    </w:p>
    <w:p w:rsidR="00E67BA3" w:rsidRPr="00CE6953" w:rsidRDefault="00E67BA3" w:rsidP="00CE6953">
      <w:pPr>
        <w:pStyle w:val="Bezodstpw"/>
        <w:numPr>
          <w:ilvl w:val="0"/>
          <w:numId w:val="19"/>
        </w:numPr>
        <w:spacing w:before="120" w:line="360" w:lineRule="auto"/>
        <w:ind w:left="426" w:hanging="426"/>
        <w:jc w:val="both"/>
        <w:rPr>
          <w:rFonts w:ascii="Times New Roman" w:hAnsi="Times New Roman" w:cs="Times New Roman"/>
          <w:sz w:val="24"/>
          <w:szCs w:val="24"/>
        </w:rPr>
      </w:pPr>
      <w:r w:rsidRPr="00CE6953">
        <w:rPr>
          <w:rFonts w:ascii="Times New Roman" w:hAnsi="Times New Roman" w:cs="Times New Roman"/>
          <w:sz w:val="24"/>
          <w:szCs w:val="24"/>
          <w:lang w:eastAsia="pl-PL"/>
        </w:rPr>
        <w:t>Podczas otwarcia ofert Zamawiający odczyta informacje</w:t>
      </w:r>
      <w:r w:rsidRPr="00CE6953">
        <w:rPr>
          <w:rStyle w:val="Hipercze"/>
          <w:rFonts w:ascii="Times New Roman" w:hAnsi="Times New Roman" w:cs="Times New Roman"/>
          <w:color w:val="auto"/>
          <w:sz w:val="24"/>
          <w:szCs w:val="24"/>
          <w:lang w:eastAsia="pl-PL"/>
        </w:rPr>
        <w:t xml:space="preserve"> </w:t>
      </w:r>
      <w:r w:rsidRPr="00CE6953">
        <w:rPr>
          <w:rFonts w:ascii="Times New Roman" w:hAnsi="Times New Roman" w:cs="Times New Roman"/>
          <w:sz w:val="24"/>
          <w:szCs w:val="24"/>
          <w:lang w:eastAsia="pl-PL"/>
        </w:rPr>
        <w:t>dotyczące:</w:t>
      </w:r>
    </w:p>
    <w:p w:rsidR="00E67BA3" w:rsidRPr="00CE6953" w:rsidRDefault="00E67BA3" w:rsidP="00CE6953">
      <w:pPr>
        <w:pStyle w:val="Bezodstpw"/>
        <w:numPr>
          <w:ilvl w:val="0"/>
          <w:numId w:val="20"/>
        </w:numPr>
        <w:spacing w:before="120" w:line="360" w:lineRule="auto"/>
        <w:ind w:left="851" w:hanging="425"/>
        <w:jc w:val="both"/>
        <w:rPr>
          <w:rFonts w:ascii="Times New Roman" w:hAnsi="Times New Roman" w:cs="Times New Roman"/>
          <w:sz w:val="24"/>
          <w:szCs w:val="24"/>
        </w:rPr>
      </w:pPr>
      <w:r w:rsidRPr="00CE6953">
        <w:rPr>
          <w:rFonts w:ascii="Times New Roman" w:hAnsi="Times New Roman" w:cs="Times New Roman"/>
          <w:sz w:val="24"/>
          <w:szCs w:val="24"/>
          <w:lang w:eastAsia="pl-PL"/>
        </w:rPr>
        <w:t>kwoty, jaką zamierza przeznaczyć na sfinansowanie zamówienia,</w:t>
      </w:r>
    </w:p>
    <w:p w:rsidR="00E67BA3" w:rsidRPr="00CE6953" w:rsidRDefault="00E67BA3" w:rsidP="00CE6953">
      <w:pPr>
        <w:pStyle w:val="Bezodstpw"/>
        <w:numPr>
          <w:ilvl w:val="0"/>
          <w:numId w:val="20"/>
        </w:numPr>
        <w:spacing w:before="120" w:line="360" w:lineRule="auto"/>
        <w:ind w:left="851" w:hanging="425"/>
        <w:jc w:val="both"/>
        <w:rPr>
          <w:rFonts w:ascii="Times New Roman" w:hAnsi="Times New Roman" w:cs="Times New Roman"/>
          <w:sz w:val="24"/>
          <w:szCs w:val="24"/>
        </w:rPr>
      </w:pPr>
      <w:r w:rsidRPr="00CE6953">
        <w:rPr>
          <w:rFonts w:ascii="Times New Roman" w:hAnsi="Times New Roman" w:cs="Times New Roman"/>
          <w:sz w:val="24"/>
          <w:szCs w:val="24"/>
          <w:lang w:eastAsia="pl-PL"/>
        </w:rPr>
        <w:t>firm oraz adresów Wykonawców, którzy złożyli oferty w terminie,</w:t>
      </w:r>
    </w:p>
    <w:p w:rsidR="00A3049B" w:rsidRPr="00E4771A" w:rsidRDefault="00E67BA3" w:rsidP="00CE6953">
      <w:pPr>
        <w:pStyle w:val="Bezodstpw"/>
        <w:numPr>
          <w:ilvl w:val="0"/>
          <w:numId w:val="20"/>
        </w:numPr>
        <w:spacing w:before="120" w:line="360" w:lineRule="auto"/>
        <w:ind w:left="851" w:hanging="425"/>
        <w:jc w:val="both"/>
        <w:rPr>
          <w:rFonts w:ascii="Times New Roman" w:hAnsi="Times New Roman" w:cs="Times New Roman"/>
          <w:sz w:val="24"/>
          <w:szCs w:val="24"/>
        </w:rPr>
      </w:pPr>
      <w:r w:rsidRPr="00CE6953">
        <w:rPr>
          <w:rFonts w:ascii="Times New Roman" w:hAnsi="Times New Roman" w:cs="Times New Roman"/>
          <w:sz w:val="24"/>
          <w:szCs w:val="24"/>
          <w:lang w:eastAsia="pl-PL"/>
        </w:rPr>
        <w:t xml:space="preserve">ceny, terminu wykonania zamówienia, okresu gwarancji i warunków płatności </w:t>
      </w:r>
      <w:r w:rsidRPr="00CE6953">
        <w:rPr>
          <w:rFonts w:ascii="Times New Roman" w:hAnsi="Times New Roman" w:cs="Times New Roman"/>
          <w:sz w:val="24"/>
          <w:szCs w:val="24"/>
        </w:rPr>
        <w:t>zawartych w ofertach.</w:t>
      </w:r>
    </w:p>
    <w:p w:rsidR="00A3049B" w:rsidRPr="00CE6953" w:rsidRDefault="00A3049B" w:rsidP="00CE6953">
      <w:pPr>
        <w:pStyle w:val="Bezodstpw"/>
        <w:spacing w:before="120" w:line="360" w:lineRule="auto"/>
        <w:jc w:val="both"/>
        <w:rPr>
          <w:rFonts w:ascii="Times New Roman" w:hAnsi="Times New Roman" w:cs="Times New Roman"/>
          <w:sz w:val="24"/>
          <w:szCs w:val="24"/>
        </w:rPr>
      </w:pPr>
    </w:p>
    <w:p w:rsidR="00D46817" w:rsidRPr="00CE6953" w:rsidRDefault="00857473" w:rsidP="00857473">
      <w:pPr>
        <w:pStyle w:val="NormalnyWeb"/>
        <w:shd w:val="clear" w:color="auto" w:fill="FFFFFF"/>
        <w:spacing w:before="0" w:beforeAutospacing="0" w:after="180" w:afterAutospacing="0" w:line="360" w:lineRule="auto"/>
        <w:ind w:left="720"/>
        <w:jc w:val="both"/>
        <w:rPr>
          <w:b/>
          <w:color w:val="000000"/>
        </w:rPr>
      </w:pPr>
      <w:r>
        <w:rPr>
          <w:b/>
        </w:rPr>
        <w:t xml:space="preserve">XIV. </w:t>
      </w:r>
      <w:r w:rsidR="00E67BA3" w:rsidRPr="00CE6953">
        <w:rPr>
          <w:b/>
        </w:rPr>
        <w:t>OPIS SPOSOBU OBLICZANIA CENY</w:t>
      </w:r>
    </w:p>
    <w:p w:rsidR="00E67BA3" w:rsidRPr="00CE6953" w:rsidRDefault="00E67BA3" w:rsidP="00CE6953">
      <w:pPr>
        <w:pStyle w:val="NormalnyWeb"/>
        <w:shd w:val="clear" w:color="auto" w:fill="FFFFFF"/>
        <w:spacing w:before="0" w:beforeAutospacing="0" w:after="180" w:afterAutospacing="0" w:line="360" w:lineRule="auto"/>
        <w:ind w:left="360"/>
        <w:jc w:val="both"/>
        <w:rPr>
          <w:color w:val="444444"/>
        </w:rPr>
      </w:pPr>
      <w:r w:rsidRPr="00CE6953">
        <w:rPr>
          <w:color w:val="000000"/>
        </w:rPr>
        <w:t>1. Ceną oferty jest cena brutto przedmiotu zamówienia, podana w „Formularzu Ofertowym” – załącznik nr</w:t>
      </w:r>
      <w:r w:rsidR="00BD28AA">
        <w:rPr>
          <w:color w:val="000000"/>
        </w:rPr>
        <w:t xml:space="preserve"> </w:t>
      </w:r>
      <w:r w:rsidR="00BD28AA">
        <w:t>4</w:t>
      </w:r>
      <w:r w:rsidRPr="00CE6953">
        <w:rPr>
          <w:color w:val="000000"/>
        </w:rPr>
        <w:t xml:space="preserve"> do Zapytania Ofertowego.</w:t>
      </w:r>
    </w:p>
    <w:p w:rsidR="00E67BA3" w:rsidRPr="00CE6953" w:rsidRDefault="00E67BA3" w:rsidP="00CE6953">
      <w:pPr>
        <w:pStyle w:val="NormalnyWeb"/>
        <w:shd w:val="clear" w:color="auto" w:fill="FFFFFF"/>
        <w:spacing w:before="0" w:beforeAutospacing="0" w:after="180" w:afterAutospacing="0" w:line="360" w:lineRule="auto"/>
        <w:ind w:left="360"/>
        <w:jc w:val="both"/>
        <w:rPr>
          <w:color w:val="444444"/>
        </w:rPr>
      </w:pPr>
      <w:r w:rsidRPr="00CE6953">
        <w:rPr>
          <w:color w:val="000000"/>
        </w:rPr>
        <w:t>2. Cenę oferty należy obliczyć powiększając cenę netto całego przedmiotu zamówienia o podatek od towarów i usług według właściwej stawki tego podatku.</w:t>
      </w:r>
    </w:p>
    <w:p w:rsidR="00E67BA3" w:rsidRPr="00CE6953" w:rsidRDefault="00E67BA3" w:rsidP="00CE6953">
      <w:pPr>
        <w:pStyle w:val="NormalnyWeb"/>
        <w:shd w:val="clear" w:color="auto" w:fill="FFFFFF"/>
        <w:spacing w:before="0" w:beforeAutospacing="0" w:after="180" w:afterAutospacing="0" w:line="360" w:lineRule="auto"/>
        <w:ind w:left="360"/>
        <w:jc w:val="both"/>
        <w:rPr>
          <w:color w:val="444444"/>
        </w:rPr>
      </w:pPr>
      <w:r w:rsidRPr="00CE6953">
        <w:rPr>
          <w:color w:val="000000"/>
        </w:rPr>
        <w:t>3. Cena podana w ofercie musi być ceną kompletną i jednoznaczną</w:t>
      </w:r>
      <w:r w:rsidR="00ED4142">
        <w:rPr>
          <w:color w:val="000000"/>
        </w:rPr>
        <w:t>,</w:t>
      </w:r>
      <w:r w:rsidRPr="00CE6953">
        <w:rPr>
          <w:color w:val="000000"/>
        </w:rPr>
        <w:t xml:space="preserve"> i stanowić całkowite wynagrodzenie Wykonawcy za wykonanie przedmiotu umowy w pełnym zakresie. Cena musi zawierać wszelkie koszty niezbędne do zrealizowania zamówienia wynikające z opisu przedmiotu zamówienia zawartego w rozdziale </w:t>
      </w:r>
      <w:r w:rsidR="00ED4142">
        <w:rPr>
          <w:color w:val="000000"/>
        </w:rPr>
        <w:t>III</w:t>
      </w:r>
      <w:r w:rsidRPr="00CE6953">
        <w:rPr>
          <w:color w:val="000000"/>
        </w:rPr>
        <w:t xml:space="preserve"> Zapytania Ofertowego.</w:t>
      </w:r>
    </w:p>
    <w:p w:rsidR="00E67BA3" w:rsidRPr="00CE6953" w:rsidRDefault="00E67BA3" w:rsidP="00CE6953">
      <w:pPr>
        <w:pStyle w:val="NormalnyWeb"/>
        <w:shd w:val="clear" w:color="auto" w:fill="FFFFFF"/>
        <w:spacing w:before="0" w:beforeAutospacing="0" w:after="180" w:afterAutospacing="0" w:line="360" w:lineRule="auto"/>
        <w:ind w:left="360"/>
        <w:jc w:val="both"/>
        <w:rPr>
          <w:color w:val="444444"/>
        </w:rPr>
      </w:pPr>
      <w:r w:rsidRPr="00CE6953">
        <w:rPr>
          <w:color w:val="000000"/>
        </w:rPr>
        <w:t>4. Wykonawca zobowiązany jest do uwzględnienia w cenie oferty brutto wszelkich kosztów, jakie poniesie z tytułu należytej oraz zgodnej z obowiązującymi przepisami realizacji przedmiotu zamówienia.</w:t>
      </w:r>
    </w:p>
    <w:p w:rsidR="00E67BA3" w:rsidRPr="00CE6953" w:rsidRDefault="00E67BA3" w:rsidP="00CE6953">
      <w:pPr>
        <w:pStyle w:val="NormalnyWeb"/>
        <w:shd w:val="clear" w:color="auto" w:fill="FFFFFF"/>
        <w:spacing w:before="0" w:beforeAutospacing="0" w:after="180" w:afterAutospacing="0" w:line="360" w:lineRule="auto"/>
        <w:ind w:left="360"/>
        <w:jc w:val="both"/>
        <w:rPr>
          <w:color w:val="444444"/>
        </w:rPr>
      </w:pPr>
      <w:r w:rsidRPr="00CE6953">
        <w:rPr>
          <w:color w:val="000000"/>
        </w:rPr>
        <w:t>5. Cena podana w ofercie musi być wyrażona w złotych polskich (PLN) z dokładnością do drugiego miejsca po przecinku.</w:t>
      </w:r>
    </w:p>
    <w:p w:rsidR="00E67BA3" w:rsidRDefault="00E67BA3" w:rsidP="00CE6953">
      <w:pPr>
        <w:pStyle w:val="NormalnyWeb"/>
        <w:shd w:val="clear" w:color="auto" w:fill="FFFFFF"/>
        <w:spacing w:before="0" w:beforeAutospacing="0" w:after="180" w:afterAutospacing="0" w:line="360" w:lineRule="auto"/>
        <w:ind w:left="360"/>
        <w:jc w:val="both"/>
        <w:rPr>
          <w:color w:val="000000"/>
        </w:rPr>
      </w:pPr>
      <w:r w:rsidRPr="00CE6953">
        <w:rPr>
          <w:color w:val="000000"/>
        </w:rPr>
        <w:t>6. Zamawiający poprawia w tekście oferty oczywiste omyłki pisarskie, rachunkowe.</w:t>
      </w:r>
    </w:p>
    <w:p w:rsidR="00B665EE" w:rsidRPr="00CE6953" w:rsidRDefault="00B665EE" w:rsidP="00A3049B">
      <w:pPr>
        <w:pStyle w:val="NormalnyWeb"/>
        <w:shd w:val="clear" w:color="auto" w:fill="FFFFFF"/>
        <w:spacing w:before="0" w:beforeAutospacing="0" w:after="180" w:afterAutospacing="0" w:line="360" w:lineRule="auto"/>
        <w:jc w:val="both"/>
        <w:rPr>
          <w:color w:val="444444"/>
        </w:rPr>
      </w:pPr>
    </w:p>
    <w:p w:rsidR="00E67BA3" w:rsidRPr="00CE6953" w:rsidRDefault="00857473" w:rsidP="00857473">
      <w:pPr>
        <w:pStyle w:val="NormalnyWeb"/>
        <w:shd w:val="clear" w:color="auto" w:fill="FFFFFF"/>
        <w:spacing w:before="0" w:beforeAutospacing="0" w:after="180" w:afterAutospacing="0" w:line="360" w:lineRule="auto"/>
        <w:ind w:left="426"/>
        <w:jc w:val="both"/>
        <w:rPr>
          <w:b/>
          <w:color w:val="000000"/>
        </w:rPr>
      </w:pPr>
      <w:r>
        <w:rPr>
          <w:b/>
        </w:rPr>
        <w:lastRenderedPageBreak/>
        <w:t xml:space="preserve">XV. </w:t>
      </w:r>
      <w:r w:rsidR="00E67BA3" w:rsidRPr="00CE6953">
        <w:rPr>
          <w:b/>
        </w:rPr>
        <w:t>ODRZUCENIE OFERTY</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Oferta podlega odrzuceniu w przypadku, gdy:</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1.</w:t>
      </w:r>
      <w:r w:rsidR="00ED4142">
        <w:rPr>
          <w:rFonts w:ascii="Times New Roman" w:eastAsia="Times New Roman" w:hAnsi="Times New Roman" w:cs="Times New Roman"/>
          <w:color w:val="000000"/>
          <w:sz w:val="24"/>
          <w:szCs w:val="24"/>
          <w:lang w:eastAsia="pl-PL"/>
        </w:rPr>
        <w:t>J</w:t>
      </w:r>
      <w:r w:rsidRPr="00E67BA3">
        <w:rPr>
          <w:rFonts w:ascii="Times New Roman" w:eastAsia="Times New Roman" w:hAnsi="Times New Roman" w:cs="Times New Roman"/>
          <w:color w:val="000000"/>
          <w:sz w:val="24"/>
          <w:szCs w:val="24"/>
          <w:lang w:eastAsia="pl-PL"/>
        </w:rPr>
        <w:t>ej treść nie odpowiada treści zapytania ofertowego lub</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2. została złożona przez Wykonawcę: a) niespełniającego warunków udziału w postępowaniu określonych w zapytaniu ofertowym lub b) powiązanego osobowo lub kapitałowo z Zamawiającym lub osobami, o których mowa w art. 43a ust. 4 ustawy z dnia 20 lutego 2015 r. o wspieraniu rozwoju obszarów wiejskich z udziałem środków Europejskiego Funduszu Rolnego na rzecz Rozwoju Obszarów Wiejskich w ramach Programu Rozwoju Obszarów Wiejskich na lata 2014–2020. Przez powiązania osobowe lub kapitałowe rozumie się wzajemne powiązania między Zamawiającym lub osobami upoważnionymi do zaciągania zobowiązań w jego imieniu, lub osobami wykonującymi w jego imieniu czynności związane z przygotowaniem i przeprowadzeniem postępowania w sprawie wyboru Wykonawcy, a Wykonawcą, polegające na:</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 uczestniczeniu jako wspólnik w spółce cywilnej lub osobowej;</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 posiadaniu co najmniej 10% udziałów lub akcji spółki kapitałowej;</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 pełnieniu funkcji członka organu nadzorczego lub zarządzającego, prokurenta lub pełnomocnika;</w:t>
      </w:r>
    </w:p>
    <w:p w:rsidR="00E67BA3" w:rsidRPr="00E67BA3" w:rsidRDefault="00E67BA3" w:rsidP="00CE6953">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pozostawaniu w związku małżeńskim, w stosunku pokrewieństwa lub powinowactwa w linii prostej, pokrewieństwa drugiego stopnia lub powinowactwa drugiego stopnia w linii bocznej lub w stosunku przysposobienia, opieki lub kurateli;</w:t>
      </w:r>
    </w:p>
    <w:p w:rsidR="00E67BA3" w:rsidRPr="00E67BA3" w:rsidRDefault="00E67BA3" w:rsidP="00CE6953">
      <w:pPr>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pozostawaniu z wykonawcą w takim stosunku prawnym lub faktycznym, że może to budzić uzasadnione wątpliwości co do bezstronności tych osób.</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3. Oferta nie podlega odrzuceniu, mimo że została złożona przez Wykonawcę powiązanego osobowo lub kapitałowo z osobą, o której mowa w art. 43a ust. 4 ww. ustawy, jeżeli osoba ta nie będzie brała udziału w dalszym postępowaniu w sprawie wyboru Wykonawcy przez Zamawiającego.</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lastRenderedPageBreak/>
        <w:t>4. Została złożona po terminie składania ofert określonym w Zapytaniu ofertowym.</w:t>
      </w:r>
    </w:p>
    <w:p w:rsidR="00E67BA3" w:rsidRDefault="00E67BA3" w:rsidP="00CE6953">
      <w:pPr>
        <w:shd w:val="clear" w:color="auto" w:fill="FFFFFF"/>
        <w:spacing w:after="180" w:line="360" w:lineRule="auto"/>
        <w:jc w:val="both"/>
        <w:rPr>
          <w:rFonts w:ascii="Times New Roman" w:eastAsia="Times New Roman" w:hAnsi="Times New Roman" w:cs="Times New Roman"/>
          <w:color w:val="000000"/>
          <w:sz w:val="24"/>
          <w:szCs w:val="24"/>
          <w:lang w:eastAsia="pl-PL"/>
        </w:rPr>
      </w:pPr>
      <w:r w:rsidRPr="00E67BA3">
        <w:rPr>
          <w:rFonts w:ascii="Times New Roman" w:eastAsia="Times New Roman" w:hAnsi="Times New Roman" w:cs="Times New Roman"/>
          <w:color w:val="000000"/>
          <w:sz w:val="24"/>
          <w:szCs w:val="24"/>
          <w:lang w:eastAsia="pl-PL"/>
        </w:rPr>
        <w:t>5. Została złożona przez Wykonawcę wykluczonego z postępowania.</w:t>
      </w:r>
    </w:p>
    <w:p w:rsidR="004568D3" w:rsidRPr="00E67BA3" w:rsidRDefault="004568D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p>
    <w:p w:rsidR="00E67BA3" w:rsidRPr="00CE6953" w:rsidRDefault="00857473" w:rsidP="00857473">
      <w:pPr>
        <w:pStyle w:val="Akapitzlist"/>
        <w:shd w:val="clear" w:color="auto" w:fill="FFFFFF"/>
        <w:spacing w:after="180" w:line="360" w:lineRule="auto"/>
        <w:ind w:left="1146"/>
        <w:jc w:val="both"/>
        <w:rPr>
          <w:rFonts w:ascii="Times New Roman" w:eastAsia="Times New Roman" w:hAnsi="Times New Roman" w:cs="Times New Roman"/>
          <w:color w:val="444444"/>
          <w:sz w:val="24"/>
          <w:szCs w:val="24"/>
          <w:lang w:eastAsia="pl-PL"/>
        </w:rPr>
      </w:pPr>
      <w:r>
        <w:rPr>
          <w:rFonts w:ascii="Times New Roman" w:eastAsia="Times New Roman" w:hAnsi="Times New Roman" w:cs="Times New Roman"/>
          <w:b/>
          <w:bCs/>
          <w:color w:val="000000"/>
          <w:sz w:val="24"/>
          <w:szCs w:val="24"/>
          <w:lang w:eastAsia="pl-PL"/>
        </w:rPr>
        <w:t xml:space="preserve">XVI. </w:t>
      </w:r>
      <w:r w:rsidR="00E67BA3" w:rsidRPr="00CE6953">
        <w:rPr>
          <w:rFonts w:ascii="Times New Roman" w:eastAsia="Times New Roman" w:hAnsi="Times New Roman" w:cs="Times New Roman"/>
          <w:b/>
          <w:bCs/>
          <w:color w:val="000000"/>
          <w:sz w:val="24"/>
          <w:szCs w:val="24"/>
          <w:lang w:eastAsia="pl-PL"/>
        </w:rPr>
        <w:t>WARUNKI ZMIANY UMOWY</w:t>
      </w:r>
    </w:p>
    <w:p w:rsidR="00E67BA3" w:rsidRPr="00E67BA3" w:rsidRDefault="00E67BA3" w:rsidP="00CE6953">
      <w:pPr>
        <w:shd w:val="clear" w:color="auto" w:fill="FFFFFF"/>
        <w:spacing w:after="180" w:line="360" w:lineRule="auto"/>
        <w:jc w:val="both"/>
        <w:rPr>
          <w:rFonts w:ascii="Times New Roman" w:eastAsia="Times New Roman" w:hAnsi="Times New Roman" w:cs="Times New Roman"/>
          <w:color w:val="444444"/>
          <w:sz w:val="24"/>
          <w:szCs w:val="24"/>
          <w:lang w:eastAsia="pl-PL"/>
        </w:rPr>
      </w:pPr>
      <w:r w:rsidRPr="00E67BA3">
        <w:rPr>
          <w:rFonts w:ascii="Times New Roman" w:eastAsia="Times New Roman" w:hAnsi="Times New Roman" w:cs="Times New Roman"/>
          <w:color w:val="000000"/>
          <w:sz w:val="24"/>
          <w:szCs w:val="24"/>
          <w:lang w:eastAsia="pl-PL"/>
        </w:rPr>
        <w:t>1.Umowa zawarta z wybranym wykonawcą może być zmieniona, jeżeli zmiana ta nie spowoduje zmniejszenia albo zwiększenia zakresu świadczenia.</w:t>
      </w:r>
    </w:p>
    <w:p w:rsidR="00E67BA3" w:rsidRDefault="00E67BA3" w:rsidP="00CE6953">
      <w:pPr>
        <w:shd w:val="clear" w:color="auto" w:fill="FFFFFF"/>
        <w:spacing w:after="180" w:line="360" w:lineRule="auto"/>
        <w:jc w:val="both"/>
        <w:rPr>
          <w:rFonts w:ascii="Times New Roman" w:eastAsia="Times New Roman" w:hAnsi="Times New Roman" w:cs="Times New Roman"/>
          <w:color w:val="000000"/>
          <w:sz w:val="24"/>
          <w:szCs w:val="24"/>
          <w:lang w:eastAsia="pl-PL"/>
        </w:rPr>
      </w:pPr>
      <w:r w:rsidRPr="00E67BA3">
        <w:rPr>
          <w:rFonts w:ascii="Times New Roman" w:eastAsia="Times New Roman" w:hAnsi="Times New Roman" w:cs="Times New Roman"/>
          <w:color w:val="000000"/>
          <w:sz w:val="24"/>
          <w:szCs w:val="24"/>
          <w:lang w:eastAsia="pl-PL"/>
        </w:rPr>
        <w:t>2. Zmiana umowy w zakresie wydłużenia terminu realizacji zadania jest możliwa na skutek wystąpienia nieprzewidzianych zdarzeń uniemożliwiających realizację zadania. Fakt pojawienia się okoliczności uniemożliwiających realizację zadania musi być zgłoszony niezwłocznie Zamawiającemu.</w:t>
      </w:r>
    </w:p>
    <w:p w:rsidR="004568D3" w:rsidRPr="00782C76" w:rsidRDefault="004568D3" w:rsidP="00CE6953">
      <w:pPr>
        <w:shd w:val="clear" w:color="auto" w:fill="FFFFFF"/>
        <w:spacing w:after="180" w:line="36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000000"/>
          <w:sz w:val="24"/>
          <w:szCs w:val="24"/>
          <w:lang w:eastAsia="pl-PL"/>
        </w:rPr>
        <w:t xml:space="preserve">3. </w:t>
      </w:r>
      <w:r w:rsidRPr="00FA34E2">
        <w:rPr>
          <w:rFonts w:ascii="Times New Roman" w:eastAsia="Times New Roman" w:hAnsi="Times New Roman" w:cs="Times New Roman"/>
          <w:color w:val="000000" w:themeColor="text1"/>
          <w:sz w:val="24"/>
          <w:szCs w:val="24"/>
          <w:lang w:eastAsia="pl-PL"/>
        </w:rPr>
        <w:t xml:space="preserve">W przypadku </w:t>
      </w:r>
      <w:r w:rsidR="00857473" w:rsidRPr="00FA34E2">
        <w:rPr>
          <w:rFonts w:ascii="Times New Roman" w:eastAsia="Times New Roman" w:hAnsi="Times New Roman" w:cs="Times New Roman"/>
          <w:color w:val="000000" w:themeColor="text1"/>
          <w:sz w:val="24"/>
          <w:szCs w:val="24"/>
          <w:lang w:eastAsia="pl-PL"/>
        </w:rPr>
        <w:t xml:space="preserve">jakichkolwiek </w:t>
      </w:r>
      <w:r w:rsidRPr="00FA34E2">
        <w:rPr>
          <w:rFonts w:ascii="Times New Roman" w:eastAsia="Times New Roman" w:hAnsi="Times New Roman" w:cs="Times New Roman"/>
          <w:color w:val="000000" w:themeColor="text1"/>
          <w:sz w:val="24"/>
          <w:szCs w:val="24"/>
          <w:lang w:eastAsia="pl-PL"/>
        </w:rPr>
        <w:t xml:space="preserve">zmian </w:t>
      </w:r>
      <w:r w:rsidR="00782C76" w:rsidRPr="00FA34E2">
        <w:rPr>
          <w:rFonts w:ascii="Times New Roman" w:eastAsia="Times New Roman" w:hAnsi="Times New Roman" w:cs="Times New Roman"/>
          <w:color w:val="000000" w:themeColor="text1"/>
          <w:sz w:val="24"/>
          <w:szCs w:val="24"/>
          <w:lang w:eastAsia="pl-PL"/>
        </w:rPr>
        <w:t xml:space="preserve">między kosztorysem ofertowym a wykonaniem zamówienia </w:t>
      </w:r>
      <w:r w:rsidRPr="00FA34E2">
        <w:rPr>
          <w:rFonts w:ascii="Times New Roman" w:eastAsia="Times New Roman" w:hAnsi="Times New Roman" w:cs="Times New Roman"/>
          <w:color w:val="000000" w:themeColor="text1"/>
          <w:sz w:val="24"/>
          <w:szCs w:val="24"/>
          <w:lang w:eastAsia="pl-PL"/>
        </w:rPr>
        <w:t>Wykonawca zobowiązany jest</w:t>
      </w:r>
      <w:r w:rsidR="00782C76" w:rsidRPr="00FA34E2">
        <w:rPr>
          <w:rFonts w:ascii="Times New Roman" w:eastAsia="Times New Roman" w:hAnsi="Times New Roman" w:cs="Times New Roman"/>
          <w:color w:val="000000" w:themeColor="text1"/>
          <w:sz w:val="24"/>
          <w:szCs w:val="24"/>
          <w:lang w:eastAsia="pl-PL"/>
        </w:rPr>
        <w:t xml:space="preserve"> do przedłożenia kosztorysu różnicowego</w:t>
      </w:r>
      <w:r w:rsidR="00857473" w:rsidRPr="00FA34E2">
        <w:rPr>
          <w:rFonts w:ascii="Times New Roman" w:eastAsia="Times New Roman" w:hAnsi="Times New Roman" w:cs="Times New Roman"/>
          <w:color w:val="000000" w:themeColor="text1"/>
          <w:sz w:val="24"/>
          <w:szCs w:val="24"/>
          <w:lang w:eastAsia="pl-PL"/>
        </w:rPr>
        <w:t xml:space="preserve"> i powykonawczego</w:t>
      </w:r>
      <w:r w:rsidR="00782C76" w:rsidRPr="00FA34E2">
        <w:rPr>
          <w:rFonts w:ascii="Times New Roman" w:eastAsia="Times New Roman" w:hAnsi="Times New Roman" w:cs="Times New Roman"/>
          <w:color w:val="000000" w:themeColor="text1"/>
          <w:sz w:val="24"/>
          <w:szCs w:val="24"/>
          <w:lang w:eastAsia="pl-PL"/>
        </w:rPr>
        <w:t>.</w:t>
      </w:r>
      <w:r w:rsidRPr="00782C76">
        <w:rPr>
          <w:rFonts w:ascii="Times New Roman" w:eastAsia="Times New Roman" w:hAnsi="Times New Roman" w:cs="Times New Roman"/>
          <w:color w:val="FF0000"/>
          <w:sz w:val="24"/>
          <w:szCs w:val="24"/>
          <w:lang w:eastAsia="pl-PL"/>
        </w:rPr>
        <w:t xml:space="preserve"> </w:t>
      </w:r>
    </w:p>
    <w:p w:rsidR="00D46817" w:rsidRPr="00CE6953" w:rsidRDefault="00857473" w:rsidP="00857473">
      <w:pPr>
        <w:pStyle w:val="NormalnyWeb"/>
        <w:shd w:val="clear" w:color="auto" w:fill="FFFFFF"/>
        <w:spacing w:before="0" w:beforeAutospacing="0" w:after="180" w:afterAutospacing="0" w:line="360" w:lineRule="auto"/>
        <w:ind w:left="1146"/>
        <w:jc w:val="both"/>
        <w:rPr>
          <w:rStyle w:val="Pogrubienie"/>
          <w:b w:val="0"/>
          <w:bCs w:val="0"/>
          <w:color w:val="FF0000"/>
        </w:rPr>
      </w:pPr>
      <w:r>
        <w:rPr>
          <w:rStyle w:val="Pogrubienie"/>
          <w:color w:val="000000"/>
          <w:shd w:val="clear" w:color="auto" w:fill="FFFFFF"/>
        </w:rPr>
        <w:t xml:space="preserve">XVII. </w:t>
      </w:r>
      <w:r w:rsidR="00CE6953" w:rsidRPr="00CE6953">
        <w:rPr>
          <w:rStyle w:val="Pogrubienie"/>
          <w:color w:val="000000"/>
          <w:shd w:val="clear" w:color="auto" w:fill="FFFFFF"/>
        </w:rPr>
        <w:t>WZORY ZAŁĄCZNIKÓW</w:t>
      </w:r>
    </w:p>
    <w:p w:rsidR="00404908" w:rsidRPr="00404908" w:rsidRDefault="00404908" w:rsidP="00404908">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sidRPr="00404908">
        <w:rPr>
          <w:rFonts w:ascii="Times New Roman" w:eastAsia="Times New Roman" w:hAnsi="Times New Roman" w:cs="Times New Roman"/>
          <w:sz w:val="24"/>
          <w:szCs w:val="24"/>
          <w:lang w:eastAsia="pl-PL"/>
        </w:rPr>
        <w:t>Załącznik nr</w:t>
      </w:r>
      <w:r w:rsidR="00BD28AA">
        <w:rPr>
          <w:rFonts w:ascii="Times New Roman" w:eastAsia="Times New Roman" w:hAnsi="Times New Roman" w:cs="Times New Roman"/>
          <w:sz w:val="24"/>
          <w:szCs w:val="24"/>
          <w:lang w:eastAsia="pl-PL"/>
        </w:rPr>
        <w:t xml:space="preserve"> 1</w:t>
      </w:r>
      <w:r w:rsidRPr="00404908">
        <w:rPr>
          <w:rFonts w:ascii="Times New Roman" w:eastAsia="Times New Roman" w:hAnsi="Times New Roman" w:cs="Times New Roman"/>
          <w:sz w:val="24"/>
          <w:szCs w:val="24"/>
          <w:lang w:eastAsia="pl-PL"/>
        </w:rPr>
        <w:t xml:space="preserve"> - </w:t>
      </w:r>
      <w:r w:rsidRPr="00404908">
        <w:rPr>
          <w:rFonts w:ascii="Times New Roman" w:hAnsi="Times New Roman" w:cs="Times New Roman"/>
          <w:sz w:val="24"/>
          <w:szCs w:val="24"/>
          <w:shd w:val="clear" w:color="auto" w:fill="FFFFFF"/>
        </w:rPr>
        <w:t>Dane techniczne i technologiczne robót budowlanych</w:t>
      </w:r>
    </w:p>
    <w:p w:rsidR="00CE6953" w:rsidRDefault="00CE6953" w:rsidP="00404908">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sidRPr="00404908">
        <w:rPr>
          <w:rFonts w:ascii="Times New Roman" w:eastAsia="Times New Roman" w:hAnsi="Times New Roman" w:cs="Times New Roman"/>
          <w:sz w:val="24"/>
          <w:szCs w:val="24"/>
          <w:lang w:eastAsia="pl-PL"/>
        </w:rPr>
        <w:t xml:space="preserve">Załącznik nr </w:t>
      </w:r>
      <w:r w:rsidR="00BD28AA">
        <w:rPr>
          <w:rFonts w:ascii="Times New Roman" w:eastAsia="Times New Roman" w:hAnsi="Times New Roman" w:cs="Times New Roman"/>
          <w:sz w:val="24"/>
          <w:szCs w:val="24"/>
          <w:lang w:eastAsia="pl-PL"/>
        </w:rPr>
        <w:t>2</w:t>
      </w:r>
      <w:r w:rsidRPr="00404908">
        <w:rPr>
          <w:rFonts w:ascii="Times New Roman" w:eastAsia="Times New Roman" w:hAnsi="Times New Roman" w:cs="Times New Roman"/>
          <w:sz w:val="24"/>
          <w:szCs w:val="24"/>
          <w:lang w:eastAsia="pl-PL"/>
        </w:rPr>
        <w:t xml:space="preserve"> – Oświadczenie o braku powiązań osobowych lub kapitałowych</w:t>
      </w:r>
    </w:p>
    <w:p w:rsidR="00BD28AA" w:rsidRPr="00BD28AA" w:rsidRDefault="00BD28AA" w:rsidP="00BD28AA">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sidRPr="00404908">
        <w:rPr>
          <w:rFonts w:ascii="Times New Roman" w:eastAsia="Times New Roman" w:hAnsi="Times New Roman" w:cs="Times New Roman"/>
          <w:sz w:val="24"/>
          <w:szCs w:val="24"/>
          <w:lang w:eastAsia="pl-PL"/>
        </w:rPr>
        <w:t>Załącznik nr</w:t>
      </w:r>
      <w:r>
        <w:rPr>
          <w:rFonts w:ascii="Times New Roman" w:eastAsia="Times New Roman" w:hAnsi="Times New Roman" w:cs="Times New Roman"/>
          <w:sz w:val="24"/>
          <w:szCs w:val="24"/>
          <w:lang w:eastAsia="pl-PL"/>
        </w:rPr>
        <w:t xml:space="preserve"> 3</w:t>
      </w:r>
      <w:r w:rsidRPr="00404908">
        <w:rPr>
          <w:rFonts w:ascii="Times New Roman" w:eastAsia="Times New Roman" w:hAnsi="Times New Roman" w:cs="Times New Roman"/>
          <w:sz w:val="24"/>
          <w:szCs w:val="24"/>
          <w:lang w:eastAsia="pl-PL"/>
        </w:rPr>
        <w:t xml:space="preserve">  – Wykaz wykonanych usług</w:t>
      </w:r>
    </w:p>
    <w:p w:rsidR="00CE6953" w:rsidRPr="00404908" w:rsidRDefault="00BD28AA" w:rsidP="00404908">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4 </w:t>
      </w:r>
      <w:r w:rsidR="00CE6953" w:rsidRPr="00404908">
        <w:rPr>
          <w:rFonts w:ascii="Times New Roman" w:eastAsia="Times New Roman" w:hAnsi="Times New Roman" w:cs="Times New Roman"/>
          <w:sz w:val="24"/>
          <w:szCs w:val="24"/>
          <w:lang w:eastAsia="pl-PL"/>
        </w:rPr>
        <w:t>– Formularz oferty</w:t>
      </w:r>
    </w:p>
    <w:p w:rsidR="00CE6953" w:rsidRDefault="00CE6953" w:rsidP="00404908">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sidRPr="00404908">
        <w:rPr>
          <w:rFonts w:ascii="Times New Roman" w:eastAsia="Times New Roman" w:hAnsi="Times New Roman" w:cs="Times New Roman"/>
          <w:sz w:val="24"/>
          <w:szCs w:val="24"/>
          <w:lang w:eastAsia="pl-PL"/>
        </w:rPr>
        <w:t xml:space="preserve">Załącznik nr </w:t>
      </w:r>
      <w:r w:rsidR="007659DE">
        <w:rPr>
          <w:rFonts w:ascii="Times New Roman" w:eastAsia="Times New Roman" w:hAnsi="Times New Roman" w:cs="Times New Roman"/>
          <w:sz w:val="24"/>
          <w:szCs w:val="24"/>
          <w:lang w:eastAsia="pl-PL"/>
        </w:rPr>
        <w:t xml:space="preserve"> 5</w:t>
      </w:r>
      <w:r w:rsidRPr="00404908">
        <w:rPr>
          <w:rFonts w:ascii="Times New Roman" w:eastAsia="Times New Roman" w:hAnsi="Times New Roman" w:cs="Times New Roman"/>
          <w:sz w:val="24"/>
          <w:szCs w:val="24"/>
          <w:lang w:eastAsia="pl-PL"/>
        </w:rPr>
        <w:t xml:space="preserve">– Dokumentacja zdjęciowa </w:t>
      </w:r>
    </w:p>
    <w:p w:rsidR="007659DE" w:rsidRPr="00404908" w:rsidRDefault="007659DE" w:rsidP="007659DE">
      <w:pPr>
        <w:pStyle w:val="Akapitzlist"/>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l-PL"/>
        </w:rPr>
      </w:pPr>
      <w:r w:rsidRPr="00404908">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5</w:t>
      </w:r>
      <w:r w:rsidRPr="00404908">
        <w:rPr>
          <w:rFonts w:ascii="Times New Roman" w:eastAsia="Times New Roman" w:hAnsi="Times New Roman" w:cs="Times New Roman"/>
          <w:sz w:val="24"/>
          <w:szCs w:val="24"/>
          <w:lang w:eastAsia="pl-PL"/>
        </w:rPr>
        <w:t xml:space="preserve"> – Klauzula informacyjna dotycząca przetwarzania danych</w:t>
      </w:r>
    </w:p>
    <w:p w:rsidR="00CE6953" w:rsidRPr="00CE6953" w:rsidRDefault="00CE6953" w:rsidP="00CE6953">
      <w:pPr>
        <w:pStyle w:val="NormalnyWeb"/>
        <w:shd w:val="clear" w:color="auto" w:fill="FFFFFF"/>
        <w:spacing w:before="0" w:beforeAutospacing="0" w:after="180" w:afterAutospacing="0" w:line="360" w:lineRule="auto"/>
        <w:jc w:val="both"/>
        <w:rPr>
          <w:color w:val="FF0000"/>
        </w:rPr>
      </w:pPr>
    </w:p>
    <w:p w:rsidR="00A939FF" w:rsidRPr="00CE6953" w:rsidRDefault="00857473" w:rsidP="00857473">
      <w:pPr>
        <w:pStyle w:val="NormalnyWeb"/>
        <w:shd w:val="clear" w:color="auto" w:fill="FFFFFF"/>
        <w:spacing w:before="0" w:beforeAutospacing="0" w:after="180" w:afterAutospacing="0" w:line="360" w:lineRule="auto"/>
        <w:ind w:left="1134"/>
        <w:jc w:val="both"/>
        <w:rPr>
          <w:rStyle w:val="Pogrubienie"/>
          <w:b w:val="0"/>
          <w:bCs w:val="0"/>
          <w:color w:val="FF0000"/>
        </w:rPr>
      </w:pPr>
      <w:r>
        <w:rPr>
          <w:rStyle w:val="Pogrubienie"/>
          <w:color w:val="000000"/>
          <w:shd w:val="clear" w:color="auto" w:fill="FFFFFF"/>
        </w:rPr>
        <w:t xml:space="preserve">XVIII. </w:t>
      </w:r>
      <w:r w:rsidR="00CE6953" w:rsidRPr="00CE6953">
        <w:rPr>
          <w:rStyle w:val="Pogrubienie"/>
          <w:color w:val="000000"/>
          <w:shd w:val="clear" w:color="auto" w:fill="FFFFFF"/>
        </w:rPr>
        <w:t>INFORMACJA DODATKOWA</w:t>
      </w:r>
    </w:p>
    <w:p w:rsidR="00CE6953" w:rsidRPr="00CE6953" w:rsidRDefault="00CE6953" w:rsidP="003F1DFC">
      <w:pPr>
        <w:pStyle w:val="NormalnyWeb"/>
        <w:shd w:val="clear" w:color="auto" w:fill="FFFFFF"/>
        <w:spacing w:before="0" w:beforeAutospacing="0" w:after="180" w:afterAutospacing="0" w:line="360" w:lineRule="auto"/>
        <w:ind w:firstLine="426"/>
        <w:jc w:val="both"/>
        <w:rPr>
          <w:color w:val="FF0000"/>
        </w:rPr>
      </w:pPr>
      <w:r w:rsidRPr="00CE6953">
        <w:rPr>
          <w:color w:val="000000"/>
          <w:shd w:val="clear" w:color="auto" w:fill="FFFFFF"/>
        </w:rPr>
        <w:t xml:space="preserve">Jeśli w niniejszej dokumentacji element przedmiotu zamówienia został wskazany poprzez znak towarowy, patent lub pochodzenie, źródło lub szczególny proces lub opisano element przedmiotu zamówienia za pomocą norm, aprobat, specyfikacji technicznych i systemów </w:t>
      </w:r>
      <w:r w:rsidRPr="00CE6953">
        <w:rPr>
          <w:color w:val="000000"/>
          <w:shd w:val="clear" w:color="auto" w:fill="FFFFFF"/>
        </w:rPr>
        <w:lastRenderedPageBreak/>
        <w:t>referencji technicznych, ewentualne wskazania na takie elementy przedmiotu zamówienia należy odczytać z wyrazami „lub równoważny”.</w:t>
      </w:r>
    </w:p>
    <w:p w:rsidR="00A939FF" w:rsidRPr="00CE6953" w:rsidRDefault="00A939FF" w:rsidP="00CE6953">
      <w:pPr>
        <w:spacing w:before="120" w:after="0" w:line="360" w:lineRule="auto"/>
        <w:jc w:val="both"/>
        <w:rPr>
          <w:rFonts w:ascii="Times New Roman" w:hAnsi="Times New Roman" w:cs="Times New Roman"/>
          <w:sz w:val="24"/>
          <w:szCs w:val="24"/>
        </w:rPr>
      </w:pPr>
    </w:p>
    <w:sectPr w:rsidR="00A939FF" w:rsidRPr="00CE6953" w:rsidSect="00EB17D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F4" w:rsidRDefault="008332F4" w:rsidP="007C020C">
      <w:pPr>
        <w:spacing w:after="0" w:line="240" w:lineRule="auto"/>
      </w:pPr>
      <w:r>
        <w:separator/>
      </w:r>
    </w:p>
  </w:endnote>
  <w:endnote w:type="continuationSeparator" w:id="0">
    <w:p w:rsidR="008332F4" w:rsidRDefault="008332F4" w:rsidP="007C0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F4" w:rsidRDefault="008332F4" w:rsidP="007C020C">
      <w:pPr>
        <w:spacing w:after="0" w:line="240" w:lineRule="auto"/>
      </w:pPr>
      <w:r>
        <w:separator/>
      </w:r>
    </w:p>
  </w:footnote>
  <w:footnote w:type="continuationSeparator" w:id="0">
    <w:p w:rsidR="008332F4" w:rsidRDefault="008332F4" w:rsidP="007C0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0C" w:rsidRDefault="007C020C" w:rsidP="007C020C">
    <w:pPr>
      <w:rPr>
        <w:sz w:val="20"/>
        <w:szCs w:val="20"/>
      </w:rPr>
    </w:pPr>
    <w:r>
      <w:rPr>
        <w:noProof/>
      </w:rPr>
      <w:t xml:space="preserve">                </w:t>
    </w:r>
    <w:r w:rsidRPr="00F55B6D">
      <w:rPr>
        <w:noProof/>
        <w:lang w:eastAsia="pl-PL"/>
      </w:rPr>
      <w:drawing>
        <wp:inline distT="0" distB="0" distL="0" distR="0">
          <wp:extent cx="733425" cy="490971"/>
          <wp:effectExtent l="0" t="0" r="0" b="4445"/>
          <wp:docPr id="5" name="Obraz 1" descr="C:\Documents and Settings\ANNA\Moje dokumenty\Downloads\Symbol UE (jpg) (1)\Symbol UE (jpg)\flag_black_whit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oje dokumenty\Downloads\Symbol UE (jpg) (1)\Symbol UE (jpg)\flag_black_white_low.jpg"/>
                  <pic:cNvPicPr>
                    <a:picLocks noChangeAspect="1" noChangeArrowheads="1"/>
                  </pic:cNvPicPr>
                </pic:nvPicPr>
                <pic:blipFill>
                  <a:blip r:embed="rId1"/>
                  <a:srcRect/>
                  <a:stretch>
                    <a:fillRect/>
                  </a:stretch>
                </pic:blipFill>
                <pic:spPr bwMode="auto">
                  <a:xfrm>
                    <a:off x="0" y="0"/>
                    <a:ext cx="742103" cy="496780"/>
                  </a:xfrm>
                  <a:prstGeom prst="rect">
                    <a:avLst/>
                  </a:prstGeom>
                  <a:noFill/>
                  <a:ln w="9525">
                    <a:noFill/>
                    <a:miter lim="800000"/>
                    <a:headEnd/>
                    <a:tailEnd/>
                  </a:ln>
                </pic:spPr>
              </pic:pic>
            </a:graphicData>
          </a:graphic>
        </wp:inline>
      </w:drawing>
    </w:r>
    <w:r>
      <w:rPr>
        <w:noProof/>
      </w:rPr>
      <w:t xml:space="preserve">                     </w:t>
    </w:r>
    <w:r w:rsidRPr="00166153">
      <w:rPr>
        <w:noProof/>
      </w:rPr>
      <w:t xml:space="preserve">   </w:t>
    </w:r>
    <w:r w:rsidRPr="00800972">
      <w:rPr>
        <w:noProof/>
        <w:lang w:eastAsia="pl-PL"/>
      </w:rPr>
      <w:drawing>
        <wp:inline distT="0" distB="0" distL="0" distR="0">
          <wp:extent cx="419493" cy="457200"/>
          <wp:effectExtent l="0" t="0" r="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006" cy="475198"/>
                  </a:xfrm>
                  <a:prstGeom prst="rect">
                    <a:avLst/>
                  </a:prstGeom>
                  <a:noFill/>
                  <a:ln>
                    <a:noFill/>
                  </a:ln>
                </pic:spPr>
              </pic:pic>
            </a:graphicData>
          </a:graphic>
        </wp:inline>
      </w:drawing>
    </w:r>
    <w:r w:rsidRPr="00166153">
      <w:rPr>
        <w:noProof/>
      </w:rPr>
      <w:t xml:space="preserve">      </w:t>
    </w:r>
    <w:r>
      <w:rPr>
        <w:noProof/>
      </w:rPr>
      <w:t xml:space="preserve">                  </w:t>
    </w:r>
    <w:r w:rsidRPr="00166153">
      <w:rPr>
        <w:noProof/>
      </w:rPr>
      <w:t xml:space="preserve">   </w:t>
    </w:r>
    <w:r w:rsidRPr="00166153">
      <w:rPr>
        <w:noProof/>
        <w:lang w:eastAsia="pl-PL"/>
      </w:rPr>
      <w:drawing>
        <wp:inline distT="0" distB="0" distL="0" distR="0">
          <wp:extent cx="490435" cy="523875"/>
          <wp:effectExtent l="0" t="0" r="508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804" cy="554179"/>
                  </a:xfrm>
                  <a:prstGeom prst="rect">
                    <a:avLst/>
                  </a:prstGeom>
                  <a:noFill/>
                </pic:spPr>
              </pic:pic>
            </a:graphicData>
          </a:graphic>
        </wp:inline>
      </w:drawing>
    </w:r>
    <w:r w:rsidRPr="00166153">
      <w:rPr>
        <w:noProof/>
      </w:rPr>
      <w:t xml:space="preserve">        </w:t>
    </w:r>
    <w:r>
      <w:rPr>
        <w:noProof/>
      </w:rPr>
      <w:t xml:space="preserve"> </w:t>
    </w:r>
    <w:r w:rsidRPr="00166153">
      <w:rPr>
        <w:noProof/>
      </w:rPr>
      <w:t xml:space="preserve">     </w:t>
    </w:r>
    <w:r>
      <w:rPr>
        <w:noProof/>
      </w:rPr>
      <w:t xml:space="preserve"> </w:t>
    </w:r>
    <w:r w:rsidRPr="00166153">
      <w:rPr>
        <w:noProof/>
      </w:rPr>
      <w:t xml:space="preserve">  </w:t>
    </w:r>
    <w:r w:rsidRPr="00166153">
      <w:t xml:space="preserve">    </w:t>
    </w:r>
    <w:r w:rsidRPr="00166153">
      <w:rPr>
        <w:noProof/>
      </w:rPr>
      <w:t xml:space="preserve"> </w:t>
    </w:r>
    <w:r w:rsidRPr="00166153">
      <w:rPr>
        <w:noProof/>
        <w:lang w:eastAsia="pl-PL"/>
      </w:rPr>
      <w:drawing>
        <wp:inline distT="0" distB="0" distL="0" distR="0">
          <wp:extent cx="790575" cy="514727"/>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brane.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6056" cy="537828"/>
                  </a:xfrm>
                  <a:prstGeom prst="rect">
                    <a:avLst/>
                  </a:prstGeom>
                </pic:spPr>
              </pic:pic>
            </a:graphicData>
          </a:graphic>
        </wp:inline>
      </w:drawing>
    </w:r>
    <w:r>
      <w:rPr>
        <w:sz w:val="20"/>
        <w:szCs w:val="20"/>
      </w:rPr>
      <w:t>„Europejski Fundusz Rolny na r</w:t>
    </w:r>
    <w:r w:rsidRPr="00800972">
      <w:rPr>
        <w:sz w:val="20"/>
        <w:szCs w:val="20"/>
      </w:rPr>
      <w:t>zecz Rozwoju Obszarów Wiejskich: Europa Inwestująca w Obszary Wiejskie</w:t>
    </w:r>
    <w:r>
      <w:rPr>
        <w:sz w:val="20"/>
        <w:szCs w:val="20"/>
      </w:rPr>
      <w:t>”</w:t>
    </w:r>
  </w:p>
  <w:p w:rsidR="007C020C" w:rsidRDefault="007C020C" w:rsidP="007C020C">
    <w:pPr>
      <w:pStyle w:val="Bezodstpw"/>
    </w:pPr>
    <w:r>
      <w:t>Umowa Nr 00020-6933-UM0310019/15</w:t>
    </w:r>
  </w:p>
  <w:p w:rsidR="007C020C" w:rsidRDefault="007C020C" w:rsidP="007C020C">
    <w:pPr>
      <w:pStyle w:val="Bezodstpw"/>
    </w:pPr>
    <w:r>
      <w:t>Umowa Nr 00017-6937-UM0300019/16</w:t>
    </w:r>
  </w:p>
  <w:p w:rsidR="007C020C" w:rsidRDefault="007C02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AB2"/>
    <w:multiLevelType w:val="hybridMultilevel"/>
    <w:tmpl w:val="A0545430"/>
    <w:lvl w:ilvl="0" w:tplc="1284C104">
      <w:start w:val="1"/>
      <w:numFmt w:val="upperRoman"/>
      <w:lvlText w:val="%1."/>
      <w:lvlJc w:val="left"/>
      <w:pPr>
        <w:ind w:left="1146"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1479DC"/>
    <w:multiLevelType w:val="hybridMultilevel"/>
    <w:tmpl w:val="0C685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19255D"/>
    <w:multiLevelType w:val="hybridMultilevel"/>
    <w:tmpl w:val="4DDEBC52"/>
    <w:lvl w:ilvl="0" w:tplc="B2CE204A">
      <w:start w:val="14"/>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3761A"/>
    <w:multiLevelType w:val="multilevel"/>
    <w:tmpl w:val="9C586754"/>
    <w:lvl w:ilvl="0">
      <w:start w:val="1"/>
      <w:numFmt w:val="decimal"/>
      <w:lvlText w:val="%1."/>
      <w:lvlJc w:val="left"/>
      <w:pPr>
        <w:ind w:left="5039" w:hanging="360"/>
      </w:pPr>
    </w:lvl>
    <w:lvl w:ilvl="1">
      <w:start w:val="2"/>
      <w:numFmt w:val="decimal"/>
      <w:isLgl/>
      <w:lvlText w:val="%1.%2."/>
      <w:lvlJc w:val="left"/>
      <w:pPr>
        <w:ind w:left="5534" w:hanging="495"/>
      </w:pPr>
      <w:rPr>
        <w:rFonts w:hint="default"/>
      </w:rPr>
    </w:lvl>
    <w:lvl w:ilvl="2">
      <w:start w:val="1"/>
      <w:numFmt w:val="decimal"/>
      <w:isLgl/>
      <w:lvlText w:val="%1.%2.%3."/>
      <w:lvlJc w:val="left"/>
      <w:pPr>
        <w:ind w:left="5399" w:hanging="720"/>
      </w:pPr>
      <w:rPr>
        <w:rFonts w:hint="default"/>
        <w:b w:val="0"/>
      </w:rPr>
    </w:lvl>
    <w:lvl w:ilvl="3">
      <w:start w:val="1"/>
      <w:numFmt w:val="decimal"/>
      <w:isLgl/>
      <w:lvlText w:val="%1.%2.%3.%4."/>
      <w:lvlJc w:val="left"/>
      <w:pPr>
        <w:ind w:left="5759" w:hanging="720"/>
      </w:pPr>
      <w:rPr>
        <w:rFonts w:hint="default"/>
      </w:rPr>
    </w:lvl>
    <w:lvl w:ilvl="4">
      <w:start w:val="1"/>
      <w:numFmt w:val="decimal"/>
      <w:isLgl/>
      <w:lvlText w:val="%1.%2.%3.%4.%5."/>
      <w:lvlJc w:val="left"/>
      <w:pPr>
        <w:ind w:left="6119" w:hanging="1080"/>
      </w:pPr>
      <w:rPr>
        <w:rFonts w:hint="default"/>
      </w:rPr>
    </w:lvl>
    <w:lvl w:ilvl="5">
      <w:start w:val="1"/>
      <w:numFmt w:val="decimal"/>
      <w:isLgl/>
      <w:lvlText w:val="%1.%2.%3.%4.%5.%6."/>
      <w:lvlJc w:val="left"/>
      <w:pPr>
        <w:ind w:left="6119" w:hanging="1080"/>
      </w:pPr>
      <w:rPr>
        <w:rFonts w:hint="default"/>
      </w:rPr>
    </w:lvl>
    <w:lvl w:ilvl="6">
      <w:start w:val="1"/>
      <w:numFmt w:val="decimal"/>
      <w:isLgl/>
      <w:lvlText w:val="%1.%2.%3.%4.%5.%6.%7."/>
      <w:lvlJc w:val="left"/>
      <w:pPr>
        <w:ind w:left="6479" w:hanging="1440"/>
      </w:pPr>
      <w:rPr>
        <w:rFonts w:hint="default"/>
      </w:rPr>
    </w:lvl>
    <w:lvl w:ilvl="7">
      <w:start w:val="1"/>
      <w:numFmt w:val="decimal"/>
      <w:isLgl/>
      <w:lvlText w:val="%1.%2.%3.%4.%5.%6.%7.%8."/>
      <w:lvlJc w:val="left"/>
      <w:pPr>
        <w:ind w:left="6479" w:hanging="1440"/>
      </w:pPr>
      <w:rPr>
        <w:rFonts w:hint="default"/>
      </w:rPr>
    </w:lvl>
    <w:lvl w:ilvl="8">
      <w:start w:val="1"/>
      <w:numFmt w:val="decimal"/>
      <w:isLgl/>
      <w:lvlText w:val="%1.%2.%3.%4.%5.%6.%7.%8.%9."/>
      <w:lvlJc w:val="left"/>
      <w:pPr>
        <w:ind w:left="6839" w:hanging="1800"/>
      </w:pPr>
      <w:rPr>
        <w:rFonts w:hint="default"/>
      </w:rPr>
    </w:lvl>
  </w:abstractNum>
  <w:abstractNum w:abstractNumId="4">
    <w:nsid w:val="14052CE3"/>
    <w:multiLevelType w:val="hybridMultilevel"/>
    <w:tmpl w:val="61BC03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1970BD"/>
    <w:multiLevelType w:val="multilevel"/>
    <w:tmpl w:val="CABE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C5116"/>
    <w:multiLevelType w:val="hybridMultilevel"/>
    <w:tmpl w:val="B176A4AC"/>
    <w:lvl w:ilvl="0" w:tplc="04150001">
      <w:start w:val="1"/>
      <w:numFmt w:val="bullet"/>
      <w:lvlText w:val=""/>
      <w:lvlJc w:val="left"/>
      <w:pPr>
        <w:ind w:left="720" w:hanging="360"/>
      </w:pPr>
      <w:rPr>
        <w:rFonts w:ascii="Symbol" w:hAnsi="Symbol" w:hint="default"/>
        <w:b/>
        <w:color w:val="auto"/>
      </w:rPr>
    </w:lvl>
    <w:lvl w:ilvl="1" w:tplc="A372D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2E759A"/>
    <w:multiLevelType w:val="hybridMultilevel"/>
    <w:tmpl w:val="CD84E206"/>
    <w:lvl w:ilvl="0" w:tplc="589255CC">
      <w:start w:val="1"/>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E01625"/>
    <w:multiLevelType w:val="hybridMultilevel"/>
    <w:tmpl w:val="79DA16FA"/>
    <w:lvl w:ilvl="0" w:tplc="1284C104">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3F39D7"/>
    <w:multiLevelType w:val="hybridMultilevel"/>
    <w:tmpl w:val="39BEB7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CA03703"/>
    <w:multiLevelType w:val="hybridMultilevel"/>
    <w:tmpl w:val="3C6C5B78"/>
    <w:lvl w:ilvl="0" w:tplc="5000926A">
      <w:start w:val="17"/>
      <w:numFmt w:val="upperRoman"/>
      <w:lvlText w:val="%1."/>
      <w:lvlJc w:val="left"/>
      <w:pPr>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530F64"/>
    <w:multiLevelType w:val="hybridMultilevel"/>
    <w:tmpl w:val="7550E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F012B7"/>
    <w:multiLevelType w:val="multilevel"/>
    <w:tmpl w:val="724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91C30"/>
    <w:multiLevelType w:val="hybridMultilevel"/>
    <w:tmpl w:val="34483C28"/>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42732F"/>
    <w:multiLevelType w:val="hybridMultilevel"/>
    <w:tmpl w:val="3F8AE298"/>
    <w:lvl w:ilvl="0" w:tplc="9D8CB34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5517F6"/>
    <w:multiLevelType w:val="hybridMultilevel"/>
    <w:tmpl w:val="C26AE89E"/>
    <w:lvl w:ilvl="0" w:tplc="9000E7C0">
      <w:start w:val="16"/>
      <w:numFmt w:val="upperRoman"/>
      <w:lvlText w:val="%1."/>
      <w:lvlJc w:val="left"/>
      <w:pPr>
        <w:ind w:left="1146"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09525D"/>
    <w:multiLevelType w:val="hybridMultilevel"/>
    <w:tmpl w:val="EB2A6170"/>
    <w:lvl w:ilvl="0" w:tplc="87962FB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171E9C"/>
    <w:multiLevelType w:val="hybridMultilevel"/>
    <w:tmpl w:val="482AE1CA"/>
    <w:lvl w:ilvl="0" w:tplc="0415000F">
      <w:start w:val="1"/>
      <w:numFmt w:val="decimal"/>
      <w:lvlText w:val="%1."/>
      <w:lvlJc w:val="left"/>
      <w:pPr>
        <w:ind w:left="928" w:hanging="360"/>
      </w:pPr>
    </w:lvl>
    <w:lvl w:ilvl="1" w:tplc="1B62DF3C">
      <w:start w:val="1"/>
      <w:numFmt w:val="decimal"/>
      <w:lvlText w:val="%2)"/>
      <w:lvlJc w:val="left"/>
      <w:pPr>
        <w:ind w:left="1440" w:hanging="360"/>
      </w:pPr>
      <w:rPr>
        <w:rFonts w:hint="default"/>
      </w:rPr>
    </w:lvl>
    <w:lvl w:ilvl="2" w:tplc="FA8EB3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EF1752"/>
    <w:multiLevelType w:val="multilevel"/>
    <w:tmpl w:val="9988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3C3ABA"/>
    <w:multiLevelType w:val="hybridMultilevel"/>
    <w:tmpl w:val="2A6CF622"/>
    <w:lvl w:ilvl="0" w:tplc="541E7E2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863462C"/>
    <w:multiLevelType w:val="hybridMultilevel"/>
    <w:tmpl w:val="0DC8FE76"/>
    <w:lvl w:ilvl="0" w:tplc="C2D627CE">
      <w:start w:val="1"/>
      <w:numFmt w:val="decimal"/>
      <w:lvlText w:val="%1)"/>
      <w:lvlJc w:val="left"/>
      <w:pPr>
        <w:ind w:left="720" w:hanging="360"/>
      </w:pPr>
      <w:rPr>
        <w:b w:val="0"/>
      </w:rPr>
    </w:lvl>
    <w:lvl w:ilvl="1" w:tplc="A372D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430EC8"/>
    <w:multiLevelType w:val="hybridMultilevel"/>
    <w:tmpl w:val="780620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5378CC"/>
    <w:multiLevelType w:val="hybridMultilevel"/>
    <w:tmpl w:val="10B69C3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C310580"/>
    <w:multiLevelType w:val="hybridMultilevel"/>
    <w:tmpl w:val="F0C67A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CA03736"/>
    <w:multiLevelType w:val="hybridMultilevel"/>
    <w:tmpl w:val="9932B4E6"/>
    <w:lvl w:ilvl="0" w:tplc="28FCBD1E">
      <w:start w:val="15"/>
      <w:numFmt w:val="upperRoman"/>
      <w:lvlText w:val="%1."/>
      <w:lvlJc w:val="left"/>
      <w:pPr>
        <w:ind w:left="1146"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BF4524"/>
    <w:multiLevelType w:val="hybridMultilevel"/>
    <w:tmpl w:val="0F184DDA"/>
    <w:lvl w:ilvl="0" w:tplc="F2E61FF2">
      <w:start w:val="1"/>
      <w:numFmt w:val="decimal"/>
      <w:lvlText w:val="%1."/>
      <w:lvlJc w:val="left"/>
      <w:pPr>
        <w:ind w:left="1068" w:hanging="360"/>
      </w:pPr>
      <w:rPr>
        <w:rFonts w:ascii="Times New Roman" w:hAnsi="Times New Roman" w:cs="Times New Roman" w:hint="default"/>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5EDF5BAD"/>
    <w:multiLevelType w:val="hybridMultilevel"/>
    <w:tmpl w:val="D9BE07BE"/>
    <w:lvl w:ilvl="0" w:tplc="6FFC8AAA">
      <w:start w:val="13"/>
      <w:numFmt w:val="upperRoman"/>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D26F7B"/>
    <w:multiLevelType w:val="hybridMultilevel"/>
    <w:tmpl w:val="38404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371231"/>
    <w:multiLevelType w:val="multilevel"/>
    <w:tmpl w:val="2228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32A2D"/>
    <w:multiLevelType w:val="hybridMultilevel"/>
    <w:tmpl w:val="559A7B3E"/>
    <w:lvl w:ilvl="0" w:tplc="1610D9E8">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B77FBD"/>
    <w:multiLevelType w:val="hybridMultilevel"/>
    <w:tmpl w:val="A0A095FA"/>
    <w:lvl w:ilvl="0" w:tplc="C0C25AB0">
      <w:start w:val="3"/>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691932E2"/>
    <w:multiLevelType w:val="hybridMultilevel"/>
    <w:tmpl w:val="A87646A2"/>
    <w:lvl w:ilvl="0" w:tplc="5998B22C">
      <w:start w:val="14"/>
      <w:numFmt w:val="upperRoman"/>
      <w:lvlText w:val="%1."/>
      <w:lvlJc w:val="left"/>
      <w:pPr>
        <w:ind w:left="1146"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F130CAC"/>
    <w:multiLevelType w:val="hybridMultilevel"/>
    <w:tmpl w:val="8C3C5F78"/>
    <w:lvl w:ilvl="0" w:tplc="7AFCA3D0">
      <w:start w:val="17"/>
      <w:numFmt w:val="upperRoman"/>
      <w:lvlText w:val="%1."/>
      <w:lvlJc w:val="left"/>
      <w:pPr>
        <w:ind w:left="1494" w:hanging="360"/>
      </w:pPr>
      <w:rPr>
        <w:rFonts w:hint="default"/>
        <w:b/>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3"/>
  </w:num>
  <w:num w:numId="2">
    <w:abstractNumId w:val="0"/>
  </w:num>
  <w:num w:numId="3">
    <w:abstractNumId w:val="7"/>
  </w:num>
  <w:num w:numId="4">
    <w:abstractNumId w:val="21"/>
  </w:num>
  <w:num w:numId="5">
    <w:abstractNumId w:val="13"/>
  </w:num>
  <w:num w:numId="6">
    <w:abstractNumId w:val="18"/>
  </w:num>
  <w:num w:numId="7">
    <w:abstractNumId w:val="4"/>
  </w:num>
  <w:num w:numId="8">
    <w:abstractNumId w:val="3"/>
  </w:num>
  <w:num w:numId="9">
    <w:abstractNumId w:val="27"/>
  </w:num>
  <w:num w:numId="10">
    <w:abstractNumId w:val="1"/>
  </w:num>
  <w:num w:numId="11">
    <w:abstractNumId w:val="16"/>
  </w:num>
  <w:num w:numId="12">
    <w:abstractNumId w:val="5"/>
  </w:num>
  <w:num w:numId="13">
    <w:abstractNumId w:val="25"/>
  </w:num>
  <w:num w:numId="14">
    <w:abstractNumId w:val="22"/>
  </w:num>
  <w:num w:numId="15">
    <w:abstractNumId w:val="29"/>
  </w:num>
  <w:num w:numId="16">
    <w:abstractNumId w:val="17"/>
  </w:num>
  <w:num w:numId="17">
    <w:abstractNumId w:val="30"/>
  </w:num>
  <w:num w:numId="18">
    <w:abstractNumId w:val="19"/>
  </w:num>
  <w:num w:numId="19">
    <w:abstractNumId w:val="20"/>
  </w:num>
  <w:num w:numId="20">
    <w:abstractNumId w:val="6"/>
  </w:num>
  <w:num w:numId="21">
    <w:abstractNumId w:val="2"/>
  </w:num>
  <w:num w:numId="22">
    <w:abstractNumId w:val="26"/>
  </w:num>
  <w:num w:numId="23">
    <w:abstractNumId w:val="31"/>
  </w:num>
  <w:num w:numId="24">
    <w:abstractNumId w:val="28"/>
  </w:num>
  <w:num w:numId="25">
    <w:abstractNumId w:val="24"/>
  </w:num>
  <w:num w:numId="26">
    <w:abstractNumId w:val="15"/>
  </w:num>
  <w:num w:numId="27">
    <w:abstractNumId w:val="12"/>
  </w:num>
  <w:num w:numId="28">
    <w:abstractNumId w:val="9"/>
  </w:num>
  <w:num w:numId="29">
    <w:abstractNumId w:val="8"/>
  </w:num>
  <w:num w:numId="30">
    <w:abstractNumId w:val="10"/>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7C020C"/>
    <w:rsid w:val="0004095F"/>
    <w:rsid w:val="00055527"/>
    <w:rsid w:val="0007706A"/>
    <w:rsid w:val="00084C67"/>
    <w:rsid w:val="00097ABD"/>
    <w:rsid w:val="000B320F"/>
    <w:rsid w:val="000D5639"/>
    <w:rsid w:val="000F0392"/>
    <w:rsid w:val="00113FAF"/>
    <w:rsid w:val="00121D37"/>
    <w:rsid w:val="00127AB4"/>
    <w:rsid w:val="0014320B"/>
    <w:rsid w:val="00150E60"/>
    <w:rsid w:val="00167412"/>
    <w:rsid w:val="001E29A5"/>
    <w:rsid w:val="001F5BA8"/>
    <w:rsid w:val="002207F7"/>
    <w:rsid w:val="00223CB0"/>
    <w:rsid w:val="002436C0"/>
    <w:rsid w:val="002A56ED"/>
    <w:rsid w:val="00322284"/>
    <w:rsid w:val="00330938"/>
    <w:rsid w:val="003C7674"/>
    <w:rsid w:val="003F1DFC"/>
    <w:rsid w:val="003F462D"/>
    <w:rsid w:val="00404908"/>
    <w:rsid w:val="004453B4"/>
    <w:rsid w:val="00450DC8"/>
    <w:rsid w:val="004568D3"/>
    <w:rsid w:val="00456F85"/>
    <w:rsid w:val="00473E27"/>
    <w:rsid w:val="004C2D59"/>
    <w:rsid w:val="004D27C1"/>
    <w:rsid w:val="004F7E38"/>
    <w:rsid w:val="005213BC"/>
    <w:rsid w:val="00555CD3"/>
    <w:rsid w:val="00560997"/>
    <w:rsid w:val="005B4642"/>
    <w:rsid w:val="005E38C6"/>
    <w:rsid w:val="00637C9C"/>
    <w:rsid w:val="00681172"/>
    <w:rsid w:val="00684D9C"/>
    <w:rsid w:val="00695BFF"/>
    <w:rsid w:val="006B5A82"/>
    <w:rsid w:val="006F1B97"/>
    <w:rsid w:val="007238D1"/>
    <w:rsid w:val="00725B94"/>
    <w:rsid w:val="0074531F"/>
    <w:rsid w:val="007659DE"/>
    <w:rsid w:val="00782C76"/>
    <w:rsid w:val="007B3802"/>
    <w:rsid w:val="007C020C"/>
    <w:rsid w:val="007D244B"/>
    <w:rsid w:val="007F69CC"/>
    <w:rsid w:val="00812D64"/>
    <w:rsid w:val="008161BF"/>
    <w:rsid w:val="008332F4"/>
    <w:rsid w:val="00853A53"/>
    <w:rsid w:val="00856BC2"/>
    <w:rsid w:val="00857473"/>
    <w:rsid w:val="008A0D00"/>
    <w:rsid w:val="008C2DEC"/>
    <w:rsid w:val="008E0416"/>
    <w:rsid w:val="0092004F"/>
    <w:rsid w:val="00922ACA"/>
    <w:rsid w:val="009270AA"/>
    <w:rsid w:val="00962388"/>
    <w:rsid w:val="00972C9C"/>
    <w:rsid w:val="00986536"/>
    <w:rsid w:val="00A0138A"/>
    <w:rsid w:val="00A04009"/>
    <w:rsid w:val="00A26466"/>
    <w:rsid w:val="00A26A70"/>
    <w:rsid w:val="00A3049B"/>
    <w:rsid w:val="00A545D1"/>
    <w:rsid w:val="00A73FFE"/>
    <w:rsid w:val="00A8334A"/>
    <w:rsid w:val="00A939FF"/>
    <w:rsid w:val="00AD32B8"/>
    <w:rsid w:val="00AD5375"/>
    <w:rsid w:val="00AE6E56"/>
    <w:rsid w:val="00AF6305"/>
    <w:rsid w:val="00B43687"/>
    <w:rsid w:val="00B44D0D"/>
    <w:rsid w:val="00B66238"/>
    <w:rsid w:val="00B665EE"/>
    <w:rsid w:val="00B669DB"/>
    <w:rsid w:val="00B67567"/>
    <w:rsid w:val="00B82D9B"/>
    <w:rsid w:val="00BD28AA"/>
    <w:rsid w:val="00CA07C7"/>
    <w:rsid w:val="00CE6953"/>
    <w:rsid w:val="00D0615F"/>
    <w:rsid w:val="00D23FEF"/>
    <w:rsid w:val="00D46817"/>
    <w:rsid w:val="00D82856"/>
    <w:rsid w:val="00DC0E96"/>
    <w:rsid w:val="00DD250C"/>
    <w:rsid w:val="00DE5FF9"/>
    <w:rsid w:val="00E0259A"/>
    <w:rsid w:val="00E41C48"/>
    <w:rsid w:val="00E4563D"/>
    <w:rsid w:val="00E4771A"/>
    <w:rsid w:val="00E67BA3"/>
    <w:rsid w:val="00EB17DD"/>
    <w:rsid w:val="00ED4142"/>
    <w:rsid w:val="00EF63CA"/>
    <w:rsid w:val="00F11A01"/>
    <w:rsid w:val="00F212EB"/>
    <w:rsid w:val="00F32E3A"/>
    <w:rsid w:val="00F40D59"/>
    <w:rsid w:val="00F4456B"/>
    <w:rsid w:val="00F74A35"/>
    <w:rsid w:val="00FA34E2"/>
    <w:rsid w:val="00FB5A74"/>
    <w:rsid w:val="00FC28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17DD"/>
  </w:style>
  <w:style w:type="paragraph" w:styleId="Nagwek2">
    <w:name w:val="heading 2"/>
    <w:basedOn w:val="Normalny"/>
    <w:next w:val="Normalny"/>
    <w:link w:val="Nagwek2Znak"/>
    <w:unhideWhenUsed/>
    <w:qFormat/>
    <w:rsid w:val="00D46817"/>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C02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C020C"/>
  </w:style>
  <w:style w:type="paragraph" w:styleId="Stopka">
    <w:name w:val="footer"/>
    <w:basedOn w:val="Normalny"/>
    <w:link w:val="StopkaZnak"/>
    <w:uiPriority w:val="99"/>
    <w:semiHidden/>
    <w:unhideWhenUsed/>
    <w:rsid w:val="007C020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C020C"/>
  </w:style>
  <w:style w:type="paragraph" w:styleId="Bezodstpw">
    <w:name w:val="No Spacing"/>
    <w:uiPriority w:val="1"/>
    <w:qFormat/>
    <w:rsid w:val="007C020C"/>
    <w:pPr>
      <w:spacing w:after="0" w:line="240" w:lineRule="auto"/>
    </w:pPr>
  </w:style>
  <w:style w:type="paragraph" w:styleId="Tekstdymka">
    <w:name w:val="Balloon Text"/>
    <w:basedOn w:val="Normalny"/>
    <w:link w:val="TekstdymkaZnak"/>
    <w:uiPriority w:val="99"/>
    <w:semiHidden/>
    <w:unhideWhenUsed/>
    <w:rsid w:val="007C02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020C"/>
    <w:rPr>
      <w:rFonts w:ascii="Tahoma" w:hAnsi="Tahoma" w:cs="Tahoma"/>
      <w:sz w:val="16"/>
      <w:szCs w:val="16"/>
    </w:rPr>
  </w:style>
  <w:style w:type="table" w:styleId="Tabela-Siatka">
    <w:name w:val="Table Grid"/>
    <w:basedOn w:val="Standardowy"/>
    <w:uiPriority w:val="59"/>
    <w:rsid w:val="00223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223CB0"/>
    <w:pPr>
      <w:ind w:left="720"/>
      <w:contextualSpacing/>
    </w:pPr>
  </w:style>
  <w:style w:type="character" w:customStyle="1" w:styleId="AkapitzlistZnak">
    <w:name w:val="Akapit z listą Znak"/>
    <w:basedOn w:val="Domylnaczcionkaakapitu"/>
    <w:link w:val="Akapitzlist"/>
    <w:uiPriority w:val="34"/>
    <w:locked/>
    <w:rsid w:val="006B5A82"/>
  </w:style>
  <w:style w:type="character" w:styleId="Hipercze">
    <w:name w:val="Hyperlink"/>
    <w:basedOn w:val="Domylnaczcionkaakapitu"/>
    <w:uiPriority w:val="99"/>
    <w:unhideWhenUsed/>
    <w:rsid w:val="006B5A82"/>
    <w:rPr>
      <w:color w:val="0000FF" w:themeColor="hyperlink"/>
      <w:u w:val="single"/>
    </w:rPr>
  </w:style>
  <w:style w:type="paragraph" w:styleId="NormalnyWeb">
    <w:name w:val="Normal (Web)"/>
    <w:basedOn w:val="Normalny"/>
    <w:uiPriority w:val="99"/>
    <w:unhideWhenUsed/>
    <w:rsid w:val="006B5A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70AA"/>
    <w:rPr>
      <w:b/>
      <w:bCs/>
    </w:rPr>
  </w:style>
  <w:style w:type="character" w:customStyle="1" w:styleId="Nagwek2Znak">
    <w:name w:val="Nagłówek 2 Znak"/>
    <w:basedOn w:val="Domylnaczcionkaakapitu"/>
    <w:link w:val="Nagwek2"/>
    <w:rsid w:val="00D46817"/>
    <w:rPr>
      <w:rFonts w:ascii="Cambria" w:eastAsia="Times New Roman" w:hAnsi="Cambria" w:cs="Times New Roman"/>
      <w:b/>
      <w:bCs/>
      <w:i/>
      <w:iCs/>
      <w:sz w:val="28"/>
      <w:szCs w:val="28"/>
      <w:lang w:eastAsia="pl-PL"/>
    </w:rPr>
  </w:style>
</w:styles>
</file>

<file path=word/webSettings.xml><?xml version="1.0" encoding="utf-8"?>
<w:webSettings xmlns:r="http://schemas.openxmlformats.org/officeDocument/2006/relationships" xmlns:w="http://schemas.openxmlformats.org/wordprocessingml/2006/main">
  <w:divs>
    <w:div w:id="233585228">
      <w:bodyDiv w:val="1"/>
      <w:marLeft w:val="0"/>
      <w:marRight w:val="0"/>
      <w:marTop w:val="0"/>
      <w:marBottom w:val="0"/>
      <w:divBdr>
        <w:top w:val="none" w:sz="0" w:space="0" w:color="auto"/>
        <w:left w:val="none" w:sz="0" w:space="0" w:color="auto"/>
        <w:bottom w:val="none" w:sz="0" w:space="0" w:color="auto"/>
        <w:right w:val="none" w:sz="0" w:space="0" w:color="auto"/>
      </w:divBdr>
    </w:div>
    <w:div w:id="385956640">
      <w:bodyDiv w:val="1"/>
      <w:marLeft w:val="0"/>
      <w:marRight w:val="0"/>
      <w:marTop w:val="0"/>
      <w:marBottom w:val="0"/>
      <w:divBdr>
        <w:top w:val="none" w:sz="0" w:space="0" w:color="auto"/>
        <w:left w:val="none" w:sz="0" w:space="0" w:color="auto"/>
        <w:bottom w:val="none" w:sz="0" w:space="0" w:color="auto"/>
        <w:right w:val="none" w:sz="0" w:space="0" w:color="auto"/>
      </w:divBdr>
    </w:div>
    <w:div w:id="454324865">
      <w:bodyDiv w:val="1"/>
      <w:marLeft w:val="0"/>
      <w:marRight w:val="0"/>
      <w:marTop w:val="0"/>
      <w:marBottom w:val="0"/>
      <w:divBdr>
        <w:top w:val="none" w:sz="0" w:space="0" w:color="auto"/>
        <w:left w:val="none" w:sz="0" w:space="0" w:color="auto"/>
        <w:bottom w:val="none" w:sz="0" w:space="0" w:color="auto"/>
        <w:right w:val="none" w:sz="0" w:space="0" w:color="auto"/>
      </w:divBdr>
    </w:div>
    <w:div w:id="502010483">
      <w:bodyDiv w:val="1"/>
      <w:marLeft w:val="0"/>
      <w:marRight w:val="0"/>
      <w:marTop w:val="0"/>
      <w:marBottom w:val="0"/>
      <w:divBdr>
        <w:top w:val="none" w:sz="0" w:space="0" w:color="auto"/>
        <w:left w:val="none" w:sz="0" w:space="0" w:color="auto"/>
        <w:bottom w:val="none" w:sz="0" w:space="0" w:color="auto"/>
        <w:right w:val="none" w:sz="0" w:space="0" w:color="auto"/>
      </w:divBdr>
    </w:div>
    <w:div w:id="504976882">
      <w:bodyDiv w:val="1"/>
      <w:marLeft w:val="0"/>
      <w:marRight w:val="0"/>
      <w:marTop w:val="0"/>
      <w:marBottom w:val="0"/>
      <w:divBdr>
        <w:top w:val="none" w:sz="0" w:space="0" w:color="auto"/>
        <w:left w:val="none" w:sz="0" w:space="0" w:color="auto"/>
        <w:bottom w:val="none" w:sz="0" w:space="0" w:color="auto"/>
        <w:right w:val="none" w:sz="0" w:space="0" w:color="auto"/>
      </w:divBdr>
    </w:div>
    <w:div w:id="557669493">
      <w:bodyDiv w:val="1"/>
      <w:marLeft w:val="0"/>
      <w:marRight w:val="0"/>
      <w:marTop w:val="0"/>
      <w:marBottom w:val="0"/>
      <w:divBdr>
        <w:top w:val="none" w:sz="0" w:space="0" w:color="auto"/>
        <w:left w:val="none" w:sz="0" w:space="0" w:color="auto"/>
        <w:bottom w:val="none" w:sz="0" w:space="0" w:color="auto"/>
        <w:right w:val="none" w:sz="0" w:space="0" w:color="auto"/>
      </w:divBdr>
    </w:div>
    <w:div w:id="557859196">
      <w:bodyDiv w:val="1"/>
      <w:marLeft w:val="0"/>
      <w:marRight w:val="0"/>
      <w:marTop w:val="0"/>
      <w:marBottom w:val="0"/>
      <w:divBdr>
        <w:top w:val="none" w:sz="0" w:space="0" w:color="auto"/>
        <w:left w:val="none" w:sz="0" w:space="0" w:color="auto"/>
        <w:bottom w:val="none" w:sz="0" w:space="0" w:color="auto"/>
        <w:right w:val="none" w:sz="0" w:space="0" w:color="auto"/>
      </w:divBdr>
    </w:div>
    <w:div w:id="656417174">
      <w:bodyDiv w:val="1"/>
      <w:marLeft w:val="0"/>
      <w:marRight w:val="0"/>
      <w:marTop w:val="0"/>
      <w:marBottom w:val="0"/>
      <w:divBdr>
        <w:top w:val="none" w:sz="0" w:space="0" w:color="auto"/>
        <w:left w:val="none" w:sz="0" w:space="0" w:color="auto"/>
        <w:bottom w:val="none" w:sz="0" w:space="0" w:color="auto"/>
        <w:right w:val="none" w:sz="0" w:space="0" w:color="auto"/>
      </w:divBdr>
    </w:div>
    <w:div w:id="974530734">
      <w:bodyDiv w:val="1"/>
      <w:marLeft w:val="0"/>
      <w:marRight w:val="0"/>
      <w:marTop w:val="0"/>
      <w:marBottom w:val="0"/>
      <w:divBdr>
        <w:top w:val="none" w:sz="0" w:space="0" w:color="auto"/>
        <w:left w:val="none" w:sz="0" w:space="0" w:color="auto"/>
        <w:bottom w:val="none" w:sz="0" w:space="0" w:color="auto"/>
        <w:right w:val="none" w:sz="0" w:space="0" w:color="auto"/>
      </w:divBdr>
    </w:div>
    <w:div w:id="1094283374">
      <w:bodyDiv w:val="1"/>
      <w:marLeft w:val="0"/>
      <w:marRight w:val="0"/>
      <w:marTop w:val="0"/>
      <w:marBottom w:val="0"/>
      <w:divBdr>
        <w:top w:val="none" w:sz="0" w:space="0" w:color="auto"/>
        <w:left w:val="none" w:sz="0" w:space="0" w:color="auto"/>
        <w:bottom w:val="none" w:sz="0" w:space="0" w:color="auto"/>
        <w:right w:val="none" w:sz="0" w:space="0" w:color="auto"/>
      </w:divBdr>
    </w:div>
    <w:div w:id="1153256329">
      <w:bodyDiv w:val="1"/>
      <w:marLeft w:val="0"/>
      <w:marRight w:val="0"/>
      <w:marTop w:val="0"/>
      <w:marBottom w:val="0"/>
      <w:divBdr>
        <w:top w:val="none" w:sz="0" w:space="0" w:color="auto"/>
        <w:left w:val="none" w:sz="0" w:space="0" w:color="auto"/>
        <w:bottom w:val="none" w:sz="0" w:space="0" w:color="auto"/>
        <w:right w:val="none" w:sz="0" w:space="0" w:color="auto"/>
      </w:divBdr>
    </w:div>
    <w:div w:id="1634018920">
      <w:bodyDiv w:val="1"/>
      <w:marLeft w:val="0"/>
      <w:marRight w:val="0"/>
      <w:marTop w:val="0"/>
      <w:marBottom w:val="0"/>
      <w:divBdr>
        <w:top w:val="none" w:sz="0" w:space="0" w:color="auto"/>
        <w:left w:val="none" w:sz="0" w:space="0" w:color="auto"/>
        <w:bottom w:val="none" w:sz="0" w:space="0" w:color="auto"/>
        <w:right w:val="none" w:sz="0" w:space="0" w:color="auto"/>
      </w:divBdr>
    </w:div>
    <w:div w:id="1952129464">
      <w:bodyDiv w:val="1"/>
      <w:marLeft w:val="0"/>
      <w:marRight w:val="0"/>
      <w:marTop w:val="0"/>
      <w:marBottom w:val="0"/>
      <w:divBdr>
        <w:top w:val="none" w:sz="0" w:space="0" w:color="auto"/>
        <w:left w:val="none" w:sz="0" w:space="0" w:color="auto"/>
        <w:bottom w:val="none" w:sz="0" w:space="0" w:color="auto"/>
        <w:right w:val="none" w:sz="0" w:space="0" w:color="auto"/>
      </w:divBdr>
    </w:div>
    <w:div w:id="1980451993">
      <w:bodyDiv w:val="1"/>
      <w:marLeft w:val="0"/>
      <w:marRight w:val="0"/>
      <w:marTop w:val="0"/>
      <w:marBottom w:val="0"/>
      <w:divBdr>
        <w:top w:val="none" w:sz="0" w:space="0" w:color="auto"/>
        <w:left w:val="none" w:sz="0" w:space="0" w:color="auto"/>
        <w:bottom w:val="none" w:sz="0" w:space="0" w:color="auto"/>
        <w:right w:val="none" w:sz="0" w:space="0" w:color="auto"/>
      </w:divBdr>
    </w:div>
    <w:div w:id="21017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alnagrupadzialan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gdryk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F806F-9D6D-4A55-9710-5D0F3420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3038</Words>
  <Characters>18233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1</dc:creator>
  <cp:keywords/>
  <dc:description/>
  <cp:lastModifiedBy>ANNA</cp:lastModifiedBy>
  <cp:revision>4</cp:revision>
  <cp:lastPrinted>2021-04-22T10:34:00Z</cp:lastPrinted>
  <dcterms:created xsi:type="dcterms:W3CDTF">2021-05-13T07:51:00Z</dcterms:created>
  <dcterms:modified xsi:type="dcterms:W3CDTF">2021-05-14T08:10:00Z</dcterms:modified>
</cp:coreProperties>
</file>